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0557B" w14:textId="77777777" w:rsidR="009F7B5D" w:rsidRPr="009F7B5D" w:rsidRDefault="009F7B5D" w:rsidP="009F7B5D">
      <w:pPr>
        <w:spacing w:after="100" w:afterAutospacing="1"/>
        <w:contextualSpacing/>
        <w:jc w:val="center"/>
        <w:rPr>
          <w:rFonts w:ascii="Times New Roman" w:hAnsi="Times New Roman"/>
          <w:b/>
          <w:bCs/>
          <w:szCs w:val="36"/>
        </w:rPr>
      </w:pPr>
      <w:r w:rsidRPr="009F7B5D">
        <w:rPr>
          <w:rFonts w:ascii="Times New Roman" w:hAnsi="Times New Roman"/>
          <w:b/>
          <w:bCs/>
          <w:szCs w:val="36"/>
        </w:rPr>
        <w:t>REQUEST FOR EXPRESION OF INTEREST(REOI)</w:t>
      </w:r>
    </w:p>
    <w:p w14:paraId="5F1C221A" w14:textId="04181B82" w:rsidR="009F7B5D" w:rsidRPr="009F7B5D" w:rsidRDefault="009F7B5D" w:rsidP="009F7B5D">
      <w:pPr>
        <w:spacing w:after="100" w:afterAutospacing="1"/>
        <w:contextualSpacing/>
        <w:jc w:val="center"/>
        <w:rPr>
          <w:rFonts w:ascii="Times New Roman" w:hAnsi="Times New Roman"/>
          <w:b/>
          <w:bCs/>
          <w:szCs w:val="36"/>
        </w:rPr>
      </w:pPr>
      <w:r w:rsidRPr="009F7B5D">
        <w:rPr>
          <w:rFonts w:ascii="Times New Roman" w:hAnsi="Times New Roman"/>
          <w:b/>
          <w:bCs/>
          <w:szCs w:val="36"/>
        </w:rPr>
        <w:t>(CONSULTING SERVICES –</w:t>
      </w:r>
      <w:r w:rsidR="00E22EFB">
        <w:rPr>
          <w:rFonts w:ascii="Times New Roman" w:hAnsi="Times New Roman"/>
          <w:b/>
          <w:bCs/>
          <w:szCs w:val="36"/>
        </w:rPr>
        <w:t>FIRMS SELECTION</w:t>
      </w:r>
      <w:r w:rsidRPr="009F7B5D">
        <w:rPr>
          <w:rFonts w:ascii="Times New Roman" w:hAnsi="Times New Roman"/>
          <w:b/>
          <w:bCs/>
          <w:szCs w:val="36"/>
        </w:rPr>
        <w:t>)</w:t>
      </w:r>
    </w:p>
    <w:p w14:paraId="55553827" w14:textId="58F20747" w:rsidR="009F7B5D" w:rsidRDefault="009F7B5D" w:rsidP="009F7B5D">
      <w:pPr>
        <w:spacing w:after="100" w:afterAutospacing="1"/>
        <w:contextualSpacing/>
        <w:jc w:val="center"/>
        <w:rPr>
          <w:rFonts w:ascii="Times New Roman" w:hAnsi="Times New Roman"/>
          <w:sz w:val="18"/>
          <w:szCs w:val="28"/>
        </w:rPr>
      </w:pPr>
      <w:r w:rsidRPr="009F7B5D">
        <w:rPr>
          <w:rFonts w:ascii="Times New Roman" w:hAnsi="Times New Roman"/>
          <w:sz w:val="18"/>
          <w:szCs w:val="28"/>
        </w:rPr>
        <w:t>Date of Publication</w:t>
      </w:r>
      <w:r w:rsidRPr="00056960">
        <w:rPr>
          <w:rFonts w:ascii="Times New Roman" w:hAnsi="Times New Roman"/>
          <w:sz w:val="18"/>
          <w:szCs w:val="28"/>
        </w:rPr>
        <w:t>:</w:t>
      </w:r>
      <w:r w:rsidR="009957E8" w:rsidRPr="00056960">
        <w:rPr>
          <w:rFonts w:ascii="Times New Roman" w:hAnsi="Times New Roman"/>
          <w:sz w:val="18"/>
          <w:szCs w:val="28"/>
        </w:rPr>
        <w:t xml:space="preserve"> </w:t>
      </w:r>
      <w:r w:rsidR="00831008">
        <w:rPr>
          <w:rFonts w:ascii="Times New Roman" w:hAnsi="Times New Roman"/>
          <w:sz w:val="18"/>
          <w:szCs w:val="28"/>
        </w:rPr>
        <w:t>16</w:t>
      </w:r>
      <w:r w:rsidRPr="00056960">
        <w:rPr>
          <w:rFonts w:ascii="Times New Roman" w:hAnsi="Times New Roman"/>
          <w:sz w:val="18"/>
          <w:szCs w:val="28"/>
        </w:rPr>
        <w:t xml:space="preserve"> </w:t>
      </w:r>
      <w:r w:rsidR="00831008">
        <w:rPr>
          <w:rFonts w:ascii="Times New Roman" w:hAnsi="Times New Roman"/>
          <w:sz w:val="18"/>
          <w:szCs w:val="28"/>
        </w:rPr>
        <w:t>December</w:t>
      </w:r>
      <w:r w:rsidRPr="00056960">
        <w:rPr>
          <w:rFonts w:ascii="Times New Roman" w:hAnsi="Times New Roman"/>
          <w:sz w:val="18"/>
          <w:szCs w:val="28"/>
        </w:rPr>
        <w:t>, 2021</w:t>
      </w:r>
    </w:p>
    <w:p w14:paraId="572711A1" w14:textId="77777777" w:rsidR="009F7B5D" w:rsidRPr="009F7B5D" w:rsidRDefault="009F7B5D" w:rsidP="009F7B5D">
      <w:pPr>
        <w:spacing w:after="100" w:afterAutospacing="1"/>
        <w:contextualSpacing/>
        <w:jc w:val="center"/>
        <w:rPr>
          <w:rFonts w:ascii="Times New Roman" w:hAnsi="Times New Roman"/>
          <w:sz w:val="18"/>
          <w:szCs w:val="28"/>
        </w:rPr>
      </w:pPr>
    </w:p>
    <w:p w14:paraId="415821E9" w14:textId="33FEF3AE" w:rsidR="009F7B5D" w:rsidRDefault="009F7B5D" w:rsidP="009F7B5D">
      <w:pPr>
        <w:spacing w:after="100" w:afterAutospacing="1"/>
        <w:contextualSpacing/>
        <w:rPr>
          <w:rFonts w:ascii="Times New Roman" w:hAnsi="Times New Roman"/>
          <w:b/>
          <w:bCs/>
          <w:sz w:val="18"/>
          <w:szCs w:val="28"/>
        </w:rPr>
      </w:pPr>
      <w:r w:rsidRPr="00386BD4">
        <w:rPr>
          <w:rFonts w:ascii="Times New Roman" w:hAnsi="Times New Roman"/>
          <w:b/>
          <w:bCs/>
          <w:sz w:val="18"/>
          <w:szCs w:val="28"/>
        </w:rPr>
        <w:t>COUNTRY: KINGDOM OF CAMBODIA</w:t>
      </w:r>
    </w:p>
    <w:p w14:paraId="56D7388C" w14:textId="77777777" w:rsidR="009F7B5D" w:rsidRPr="00386BD4" w:rsidRDefault="009F7B5D" w:rsidP="009F7B5D">
      <w:pPr>
        <w:spacing w:after="100" w:afterAutospacing="1"/>
        <w:contextualSpacing/>
        <w:rPr>
          <w:rFonts w:ascii="Times New Roman" w:hAnsi="Times New Roman"/>
          <w:b/>
          <w:bCs/>
          <w:sz w:val="18"/>
          <w:szCs w:val="28"/>
        </w:rPr>
      </w:pPr>
    </w:p>
    <w:p w14:paraId="6D19B724" w14:textId="64FFBE59" w:rsidR="009F7B5D" w:rsidRPr="00386BD4" w:rsidRDefault="009F7B5D" w:rsidP="00995A91">
      <w:pPr>
        <w:spacing w:after="100" w:afterAutospacing="1"/>
        <w:ind w:left="1843" w:hanging="1843"/>
        <w:contextualSpacing/>
        <w:rPr>
          <w:rFonts w:ascii="Times New Roman" w:hAnsi="Times New Roman"/>
          <w:b/>
          <w:bCs/>
          <w:sz w:val="18"/>
          <w:szCs w:val="28"/>
          <w:u w:val="single"/>
        </w:rPr>
      </w:pPr>
      <w:r w:rsidRPr="00386BD4">
        <w:rPr>
          <w:rFonts w:ascii="Times New Roman" w:hAnsi="Times New Roman"/>
          <w:b/>
          <w:bCs/>
          <w:sz w:val="18"/>
          <w:szCs w:val="28"/>
        </w:rPr>
        <w:t xml:space="preserve">NAME OF PROJECT: </w:t>
      </w:r>
      <w:r w:rsidRPr="00386BD4">
        <w:rPr>
          <w:rFonts w:ascii="Times New Roman" w:hAnsi="Times New Roman"/>
          <w:b/>
          <w:bCs/>
          <w:sz w:val="18"/>
          <w:szCs w:val="28"/>
          <w:u w:val="single"/>
        </w:rPr>
        <w:t>National Restoration of Rural Productive Capacity Project (NRRPCP) (under the Covid-19 Crisis Recovery Facility)</w:t>
      </w:r>
    </w:p>
    <w:p w14:paraId="0E93D592" w14:textId="77777777" w:rsidR="009F7B5D" w:rsidRPr="00386BD4" w:rsidRDefault="009F7B5D" w:rsidP="009F7B5D">
      <w:pPr>
        <w:spacing w:after="100" w:afterAutospacing="1"/>
        <w:contextualSpacing/>
        <w:rPr>
          <w:rFonts w:ascii="Times New Roman" w:hAnsi="Times New Roman"/>
          <w:b/>
          <w:bCs/>
          <w:sz w:val="18"/>
          <w:szCs w:val="28"/>
        </w:rPr>
      </w:pPr>
      <w:r w:rsidRPr="00386BD4">
        <w:rPr>
          <w:rFonts w:ascii="Times New Roman" w:hAnsi="Times New Roman"/>
          <w:b/>
          <w:bCs/>
          <w:sz w:val="18"/>
          <w:szCs w:val="28"/>
        </w:rPr>
        <w:t>Loan No./Credit No./Grant No.: AIIB LOAN NUMBER L0446A</w:t>
      </w:r>
    </w:p>
    <w:p w14:paraId="5874EE52" w14:textId="77777777" w:rsidR="009F7B5D" w:rsidRPr="00386BD4" w:rsidRDefault="009F7B5D" w:rsidP="009F7B5D">
      <w:pPr>
        <w:spacing w:after="100" w:afterAutospacing="1"/>
        <w:contextualSpacing/>
        <w:rPr>
          <w:rFonts w:ascii="Times New Roman" w:hAnsi="Times New Roman"/>
          <w:b/>
          <w:bCs/>
          <w:sz w:val="18"/>
          <w:szCs w:val="28"/>
        </w:rPr>
      </w:pPr>
    </w:p>
    <w:p w14:paraId="0A001004" w14:textId="470215B5" w:rsidR="009F7B5D" w:rsidRPr="00386BD4" w:rsidRDefault="009F7B5D" w:rsidP="009F7B5D">
      <w:pPr>
        <w:spacing w:after="100" w:afterAutospacing="1"/>
        <w:contextualSpacing/>
        <w:rPr>
          <w:rFonts w:ascii="Times New Roman" w:hAnsi="Times New Roman"/>
          <w:sz w:val="18"/>
          <w:szCs w:val="28"/>
        </w:rPr>
      </w:pPr>
      <w:r w:rsidRPr="00386BD4">
        <w:rPr>
          <w:rFonts w:ascii="Times New Roman" w:hAnsi="Times New Roman"/>
          <w:b/>
          <w:bCs/>
          <w:sz w:val="18"/>
          <w:szCs w:val="28"/>
        </w:rPr>
        <w:t>Assignment Title:</w:t>
      </w:r>
      <w:r w:rsidRPr="00386BD4">
        <w:rPr>
          <w:rFonts w:ascii="Times New Roman" w:hAnsi="Times New Roman"/>
          <w:sz w:val="18"/>
          <w:szCs w:val="28"/>
        </w:rPr>
        <w:t xml:space="preserve"> </w:t>
      </w:r>
      <w:r w:rsidRPr="009F7B5D">
        <w:rPr>
          <w:rFonts w:ascii="Times New Roman" w:hAnsi="Times New Roman"/>
          <w:b/>
          <w:bCs/>
          <w:sz w:val="18"/>
          <w:szCs w:val="28"/>
        </w:rPr>
        <w:t xml:space="preserve">The Consulting Firm for </w:t>
      </w:r>
      <w:r w:rsidR="00831008" w:rsidRPr="00831008">
        <w:rPr>
          <w:rFonts w:ascii="Times New Roman" w:hAnsi="Times New Roman"/>
          <w:b/>
          <w:bCs/>
          <w:sz w:val="18"/>
          <w:szCs w:val="28"/>
        </w:rPr>
        <w:t xml:space="preserve">Construction Supervision </w:t>
      </w:r>
      <w:r w:rsidR="008B1BC1" w:rsidRPr="00831008">
        <w:rPr>
          <w:rFonts w:ascii="Times New Roman" w:hAnsi="Times New Roman"/>
          <w:b/>
          <w:bCs/>
          <w:sz w:val="18"/>
          <w:szCs w:val="28"/>
        </w:rPr>
        <w:t>for</w:t>
      </w:r>
      <w:r w:rsidR="00831008" w:rsidRPr="00831008">
        <w:rPr>
          <w:rFonts w:ascii="Times New Roman" w:hAnsi="Times New Roman"/>
          <w:b/>
          <w:bCs/>
          <w:sz w:val="18"/>
          <w:szCs w:val="28"/>
        </w:rPr>
        <w:t xml:space="preserve"> Rural Road Infrastructure </w:t>
      </w:r>
      <w:r w:rsidR="00831008" w:rsidRPr="00831008">
        <w:rPr>
          <w:rFonts w:ascii="Times New Roman" w:hAnsi="Times New Roman"/>
          <w:b/>
          <w:bCs/>
          <w:sz w:val="18"/>
          <w:szCs w:val="28"/>
        </w:rPr>
        <w:t>(SP2)</w:t>
      </w:r>
    </w:p>
    <w:p w14:paraId="3F7313B7" w14:textId="5DA0CD99" w:rsidR="009F7B5D" w:rsidRPr="00386BD4" w:rsidRDefault="009F7B5D" w:rsidP="009F7B5D">
      <w:pPr>
        <w:spacing w:after="100" w:afterAutospacing="1"/>
        <w:contextualSpacing/>
        <w:rPr>
          <w:rFonts w:ascii="Times New Roman" w:hAnsi="Times New Roman"/>
          <w:sz w:val="18"/>
          <w:szCs w:val="28"/>
        </w:rPr>
      </w:pPr>
      <w:r w:rsidRPr="00386BD4">
        <w:rPr>
          <w:rFonts w:ascii="Times New Roman" w:hAnsi="Times New Roman"/>
          <w:b/>
          <w:bCs/>
          <w:sz w:val="18"/>
          <w:szCs w:val="28"/>
        </w:rPr>
        <w:t>Reference No:</w:t>
      </w:r>
      <w:r w:rsidRPr="00386BD4">
        <w:rPr>
          <w:rFonts w:ascii="Times New Roman" w:hAnsi="Times New Roman"/>
          <w:sz w:val="18"/>
          <w:szCs w:val="28"/>
        </w:rPr>
        <w:t xml:space="preserve"> </w:t>
      </w:r>
      <w:r w:rsidRPr="009F7B5D">
        <w:rPr>
          <w:rFonts w:ascii="Times New Roman" w:hAnsi="Times New Roman"/>
          <w:b/>
          <w:bCs/>
          <w:sz w:val="18"/>
          <w:szCs w:val="28"/>
        </w:rPr>
        <w:t>NRRPCP/21/CFS-</w:t>
      </w:r>
      <w:r w:rsidR="00831008">
        <w:rPr>
          <w:rFonts w:ascii="Times New Roman" w:hAnsi="Times New Roman"/>
          <w:b/>
          <w:bCs/>
          <w:sz w:val="18"/>
          <w:szCs w:val="28"/>
        </w:rPr>
        <w:t>2</w:t>
      </w:r>
    </w:p>
    <w:p w14:paraId="6449B69C" w14:textId="77777777" w:rsidR="00C82665" w:rsidRDefault="0061709A" w:rsidP="00E61584">
      <w:pPr>
        <w:pStyle w:val="ChapterNumber"/>
        <w:numPr>
          <w:ilvl w:val="0"/>
          <w:numId w:val="10"/>
        </w:numPr>
        <w:tabs>
          <w:tab w:val="clear" w:pos="-720"/>
        </w:tabs>
        <w:spacing w:before="120" w:after="120" w:line="216" w:lineRule="auto"/>
        <w:jc w:val="both"/>
        <w:rPr>
          <w:rFonts w:ascii="Times New Roman" w:hAnsi="Times New Roman"/>
          <w:szCs w:val="22"/>
          <w:lang w:bidi="km-KH"/>
        </w:rPr>
      </w:pPr>
      <w:r w:rsidRPr="00485081">
        <w:rPr>
          <w:rFonts w:ascii="Times New Roman" w:hAnsi="Times New Roman"/>
          <w:szCs w:val="22"/>
          <w:lang w:bidi="km-KH"/>
        </w:rPr>
        <w:t>The Royal Government of Cambodia (RGC) has received financing from Asian Infrastructure Investment Bank (AIIB) in the form of a loan toward the cost of National Restoration of Rural Productive Capacity Project (NRRPCP)</w:t>
      </w:r>
      <w:r w:rsidR="00E22EFB">
        <w:rPr>
          <w:rFonts w:ascii="Times New Roman" w:hAnsi="Times New Roman"/>
          <w:szCs w:val="22"/>
          <w:lang w:bidi="km-KH"/>
        </w:rPr>
        <w:t xml:space="preserve">, </w:t>
      </w:r>
      <w:r w:rsidRPr="00485081">
        <w:rPr>
          <w:rFonts w:ascii="Times New Roman" w:hAnsi="Times New Roman"/>
          <w:szCs w:val="22"/>
          <w:lang w:bidi="km-KH"/>
        </w:rPr>
        <w:t>which has the objective to sustain the rural economy and livelihood of vulnerable rural population and returning migrants affected by the COVID-19 pandemic</w:t>
      </w:r>
      <w:bookmarkStart w:id="0" w:name="_Hlk56621227"/>
      <w:r w:rsidR="00E22EFB">
        <w:rPr>
          <w:rFonts w:ascii="Times New Roman" w:hAnsi="Times New Roman"/>
          <w:szCs w:val="22"/>
          <w:lang w:bidi="km-KH"/>
        </w:rPr>
        <w:t>, and intends to apply part of the proceeds for consulting services.</w:t>
      </w:r>
      <w:bookmarkEnd w:id="0"/>
    </w:p>
    <w:p w14:paraId="65BCB943" w14:textId="113A5002" w:rsidR="005B27E5" w:rsidRPr="00207F4F" w:rsidRDefault="009830E4" w:rsidP="00E61584">
      <w:pPr>
        <w:pStyle w:val="ChapterNumber"/>
        <w:numPr>
          <w:ilvl w:val="0"/>
          <w:numId w:val="10"/>
        </w:numPr>
        <w:tabs>
          <w:tab w:val="clear" w:pos="-720"/>
        </w:tabs>
        <w:spacing w:before="120" w:after="120" w:line="216" w:lineRule="auto"/>
        <w:jc w:val="both"/>
        <w:rPr>
          <w:rFonts w:ascii="Times New Roman" w:hAnsi="Times New Roman"/>
          <w:szCs w:val="22"/>
          <w:lang w:bidi="km-KH"/>
        </w:rPr>
      </w:pPr>
      <w:r w:rsidRPr="00C82665">
        <w:rPr>
          <w:rFonts w:ascii="Times New Roman" w:hAnsi="Times New Roman"/>
          <w:spacing w:val="-2"/>
          <w:szCs w:val="22"/>
        </w:rPr>
        <w:t xml:space="preserve">The </w:t>
      </w:r>
      <w:r w:rsidR="00916E24" w:rsidRPr="00207F4F">
        <w:rPr>
          <w:rFonts w:ascii="Times New Roman" w:hAnsi="Times New Roman"/>
          <w:spacing w:val="-2"/>
          <w:szCs w:val="22"/>
        </w:rPr>
        <w:t xml:space="preserve">consulting </w:t>
      </w:r>
      <w:r w:rsidRPr="00207F4F">
        <w:rPr>
          <w:rFonts w:ascii="Times New Roman" w:hAnsi="Times New Roman"/>
          <w:spacing w:val="-2"/>
          <w:szCs w:val="22"/>
        </w:rPr>
        <w:t xml:space="preserve">services </w:t>
      </w:r>
      <w:r w:rsidR="00916E24" w:rsidRPr="00207F4F">
        <w:rPr>
          <w:rFonts w:ascii="Times New Roman" w:hAnsi="Times New Roman"/>
          <w:spacing w:val="-2"/>
          <w:szCs w:val="22"/>
        </w:rPr>
        <w:t>(“</w:t>
      </w:r>
      <w:r w:rsidR="001D70EB" w:rsidRPr="00207F4F">
        <w:rPr>
          <w:rFonts w:ascii="Times New Roman" w:hAnsi="Times New Roman"/>
          <w:spacing w:val="-2"/>
          <w:szCs w:val="22"/>
        </w:rPr>
        <w:t>the Services</w:t>
      </w:r>
      <w:r w:rsidR="00916E24" w:rsidRPr="00207F4F">
        <w:rPr>
          <w:rFonts w:ascii="Times New Roman" w:hAnsi="Times New Roman"/>
          <w:spacing w:val="-2"/>
          <w:szCs w:val="22"/>
        </w:rPr>
        <w:t xml:space="preserve">”) </w:t>
      </w:r>
      <w:r w:rsidRPr="00207F4F">
        <w:rPr>
          <w:rFonts w:ascii="Times New Roman" w:hAnsi="Times New Roman"/>
          <w:spacing w:val="-2"/>
          <w:szCs w:val="22"/>
        </w:rPr>
        <w:t>include</w:t>
      </w:r>
      <w:r w:rsidR="00B812FF" w:rsidRPr="00207F4F">
        <w:rPr>
          <w:rFonts w:ascii="Times New Roman" w:hAnsi="Times New Roman"/>
          <w:spacing w:val="-2"/>
          <w:szCs w:val="22"/>
        </w:rPr>
        <w:t xml:space="preserve"> </w:t>
      </w:r>
      <w:r w:rsidR="00831008" w:rsidRPr="00207F4F">
        <w:rPr>
          <w:rFonts w:ascii="Times New Roman" w:hAnsi="Times New Roman"/>
          <w:szCs w:val="22"/>
          <w:lang w:bidi="km-KH"/>
        </w:rPr>
        <w:t>provid</w:t>
      </w:r>
      <w:r w:rsidR="00831008" w:rsidRPr="00207F4F">
        <w:rPr>
          <w:rFonts w:ascii="Times New Roman" w:hAnsi="Times New Roman"/>
          <w:szCs w:val="22"/>
          <w:lang w:bidi="km-KH"/>
        </w:rPr>
        <w:t>ing</w:t>
      </w:r>
      <w:r w:rsidR="00831008" w:rsidRPr="00207F4F">
        <w:rPr>
          <w:rFonts w:ascii="Times New Roman" w:hAnsi="Times New Roman"/>
          <w:szCs w:val="22"/>
          <w:lang w:bidi="km-KH"/>
        </w:rPr>
        <w:t xml:space="preserve"> effective construction supervision for the civil works contracts under the Project so as to ensure timely delivery of the road and bridge works according to the prescribed designs and construction specifications, ensuring sound design and construction quality standards, addressing social and environmental issues, avoiding time and cost overruns, carefully avoiding disputes and underperformance, and provide professional advice and support to the employer to effectively manage the civil works</w:t>
      </w:r>
      <w:r w:rsidR="00E22EFB" w:rsidRPr="00207F4F">
        <w:rPr>
          <w:rFonts w:ascii="Times New Roman" w:hAnsi="Times New Roman"/>
          <w:szCs w:val="22"/>
          <w:lang w:bidi="km-KH"/>
        </w:rPr>
        <w:t>. This will include</w:t>
      </w:r>
      <w:r w:rsidR="00831008" w:rsidRPr="00207F4F">
        <w:rPr>
          <w:rFonts w:ascii="Times New Roman" w:hAnsi="Times New Roman"/>
          <w:szCs w:val="22"/>
          <w:lang w:bidi="km-KH"/>
        </w:rPr>
        <w:t xml:space="preserve"> to</w:t>
      </w:r>
      <w:r w:rsidR="00E22EFB" w:rsidRPr="00207F4F">
        <w:rPr>
          <w:rFonts w:ascii="Times New Roman" w:hAnsi="Times New Roman"/>
          <w:szCs w:val="22"/>
          <w:lang w:bidi="km-KH"/>
        </w:rPr>
        <w:t xml:space="preserve">: </w:t>
      </w:r>
    </w:p>
    <w:p w14:paraId="3CFD6A0F" w14:textId="77777777" w:rsidR="008B1BC1" w:rsidRPr="00207F4F" w:rsidRDefault="008B1BC1" w:rsidP="00E61584">
      <w:pPr>
        <w:pStyle w:val="LEABodyParagraph"/>
        <w:numPr>
          <w:ilvl w:val="1"/>
          <w:numId w:val="10"/>
        </w:numPr>
        <w:spacing w:before="0" w:line="216" w:lineRule="auto"/>
        <w:rPr>
          <w:rFonts w:ascii="Times New Roman" w:eastAsia="Times New Roman" w:hAnsi="Times New Roman"/>
          <w:lang w:bidi="km-KH"/>
        </w:rPr>
      </w:pPr>
      <w:r w:rsidRPr="00207F4F">
        <w:rPr>
          <w:rFonts w:ascii="Times New Roman" w:eastAsia="Times New Roman" w:hAnsi="Times New Roman"/>
          <w:lang w:bidi="km-KH"/>
        </w:rPr>
        <w:t>Professionally manage the contracts to ensure high quality of works complying with the drawings, technical specifications and conditions of the contracts including management of social and environment issues.</w:t>
      </w:r>
    </w:p>
    <w:p w14:paraId="60DA8FD3" w14:textId="77777777" w:rsidR="008B1BC1" w:rsidRPr="00207F4F" w:rsidRDefault="008B1BC1" w:rsidP="00E61584">
      <w:pPr>
        <w:pStyle w:val="LEABodyParagraph"/>
        <w:numPr>
          <w:ilvl w:val="1"/>
          <w:numId w:val="10"/>
        </w:numPr>
        <w:spacing w:before="0" w:line="216" w:lineRule="auto"/>
        <w:rPr>
          <w:rFonts w:ascii="Times New Roman" w:eastAsia="Times New Roman" w:hAnsi="Times New Roman"/>
          <w:lang w:bidi="km-KH"/>
        </w:rPr>
      </w:pPr>
      <w:bookmarkStart w:id="1" w:name="_Hlk85001329"/>
      <w:r w:rsidRPr="00207F4F">
        <w:rPr>
          <w:rFonts w:ascii="Times New Roman" w:eastAsia="Times New Roman" w:hAnsi="Times New Roman"/>
          <w:lang w:bidi="km-KH"/>
        </w:rPr>
        <w:t xml:space="preserve">Infuse latest construction technology, contract management and rural roads best practices in the project </w:t>
      </w:r>
      <w:bookmarkEnd w:id="1"/>
      <w:r w:rsidRPr="00207F4F">
        <w:rPr>
          <w:rFonts w:ascii="Times New Roman" w:eastAsia="Times New Roman" w:hAnsi="Times New Roman"/>
          <w:lang w:bidi="km-KH"/>
        </w:rPr>
        <w:t>including road safety and climate resilience</w:t>
      </w:r>
    </w:p>
    <w:p w14:paraId="3BCC6B58" w14:textId="5E04A2B1" w:rsidR="008B1BC1" w:rsidRPr="00207F4F" w:rsidRDefault="008B1BC1" w:rsidP="00E61584">
      <w:pPr>
        <w:pStyle w:val="LEABodyParagraph"/>
        <w:numPr>
          <w:ilvl w:val="1"/>
          <w:numId w:val="10"/>
        </w:numPr>
        <w:spacing w:before="0" w:line="216" w:lineRule="auto"/>
        <w:rPr>
          <w:rFonts w:ascii="Times New Roman" w:eastAsia="Times New Roman" w:hAnsi="Times New Roman"/>
          <w:lang w:bidi="km-KH"/>
        </w:rPr>
      </w:pPr>
      <w:r w:rsidRPr="00207F4F">
        <w:rPr>
          <w:rFonts w:ascii="Times New Roman" w:eastAsia="Times New Roman" w:hAnsi="Times New Roman"/>
          <w:lang w:bidi="km-KH"/>
        </w:rPr>
        <w:t xml:space="preserve">Prepare relevant documentation and provide the </w:t>
      </w:r>
      <w:r w:rsidRPr="00207F4F">
        <w:rPr>
          <w:rFonts w:ascii="Times New Roman" w:eastAsia="Times New Roman" w:hAnsi="Times New Roman"/>
          <w:lang w:bidi="km-KH"/>
        </w:rPr>
        <w:t>same to</w:t>
      </w:r>
      <w:r w:rsidRPr="00207F4F">
        <w:rPr>
          <w:rFonts w:ascii="Times New Roman" w:eastAsia="Times New Roman" w:hAnsi="Times New Roman"/>
          <w:lang w:bidi="km-KH"/>
        </w:rPr>
        <w:t xml:space="preserve"> the relevant authorities.</w:t>
      </w:r>
    </w:p>
    <w:p w14:paraId="2C3ED2B5" w14:textId="73291F9E" w:rsidR="008B1BC1" w:rsidRPr="00207F4F" w:rsidRDefault="008B1BC1" w:rsidP="00E61584">
      <w:pPr>
        <w:pStyle w:val="LEABodyParagraph"/>
        <w:numPr>
          <w:ilvl w:val="1"/>
          <w:numId w:val="10"/>
        </w:numPr>
        <w:spacing w:before="0" w:line="216" w:lineRule="auto"/>
        <w:rPr>
          <w:rFonts w:ascii="Times New Roman" w:eastAsia="Times New Roman" w:hAnsi="Times New Roman"/>
          <w:lang w:bidi="km-KH"/>
        </w:rPr>
      </w:pPr>
      <w:r w:rsidRPr="00207F4F">
        <w:rPr>
          <w:rFonts w:ascii="Times New Roman" w:eastAsia="Times New Roman" w:hAnsi="Times New Roman"/>
          <w:lang w:bidi="km-KH"/>
        </w:rPr>
        <w:t xml:space="preserve">Build capacity and knowledge base of </w:t>
      </w:r>
      <w:r w:rsidRPr="00207F4F">
        <w:rPr>
          <w:rFonts w:ascii="Times New Roman" w:eastAsia="Times New Roman" w:hAnsi="Times New Roman"/>
          <w:lang w:bidi="km-KH"/>
        </w:rPr>
        <w:t>the local</w:t>
      </w:r>
      <w:r w:rsidRPr="00207F4F">
        <w:rPr>
          <w:rFonts w:ascii="Times New Roman" w:eastAsia="Times New Roman" w:hAnsi="Times New Roman"/>
          <w:lang w:bidi="km-KH"/>
        </w:rPr>
        <w:t xml:space="preserve"> contractors, PIU and PMU staff.</w:t>
      </w:r>
    </w:p>
    <w:p w14:paraId="0B8A239B" w14:textId="16D81155" w:rsidR="00D4337F" w:rsidRDefault="00D4337F" w:rsidP="00E61584">
      <w:pPr>
        <w:pStyle w:val="ChapterNumber"/>
        <w:numPr>
          <w:ilvl w:val="0"/>
          <w:numId w:val="10"/>
        </w:numPr>
        <w:spacing w:before="120" w:after="120" w:line="216" w:lineRule="auto"/>
        <w:jc w:val="both"/>
        <w:rPr>
          <w:rFonts w:ascii="Times New Roman" w:hAnsi="Times New Roman"/>
          <w:szCs w:val="22"/>
          <w:lang w:bidi="km-KH"/>
        </w:rPr>
      </w:pPr>
      <w:r>
        <w:rPr>
          <w:rFonts w:ascii="Times New Roman" w:hAnsi="Times New Roman"/>
          <w:szCs w:val="22"/>
          <w:lang w:bidi="km-KH"/>
        </w:rPr>
        <w:t>The detailed Terms of Reference (TOR) for the assignment can be obtained at the address given below.</w:t>
      </w:r>
    </w:p>
    <w:p w14:paraId="1506152D" w14:textId="21BF3CFC" w:rsidR="00450564" w:rsidRPr="00754886" w:rsidRDefault="00246242" w:rsidP="00E61584">
      <w:pPr>
        <w:pStyle w:val="ChapterNumber"/>
        <w:numPr>
          <w:ilvl w:val="0"/>
          <w:numId w:val="10"/>
        </w:numPr>
        <w:spacing w:before="120" w:after="120" w:line="216" w:lineRule="auto"/>
        <w:jc w:val="both"/>
        <w:rPr>
          <w:rFonts w:ascii="Times New Roman" w:hAnsi="Times New Roman"/>
          <w:szCs w:val="22"/>
          <w:lang w:bidi="km-KH"/>
        </w:rPr>
      </w:pPr>
      <w:r w:rsidRPr="00776F38">
        <w:rPr>
          <w:rFonts w:ascii="Times New Roman" w:hAnsi="Times New Roman"/>
          <w:szCs w:val="22"/>
          <w:lang w:bidi="km-KH"/>
        </w:rPr>
        <w:t>The Ministry of Rural Development</w:t>
      </w:r>
      <w:r w:rsidRPr="00776F38">
        <w:rPr>
          <w:rFonts w:ascii="Times New Roman" w:hAnsi="Times New Roman" w:cs="DaunPenh"/>
          <w:szCs w:val="36"/>
          <w:lang w:bidi="km-KH"/>
        </w:rPr>
        <w:t xml:space="preserve">, </w:t>
      </w:r>
      <w:r w:rsidR="00D4337F" w:rsidRPr="00776F38">
        <w:rPr>
          <w:rFonts w:ascii="Times New Roman" w:hAnsi="Times New Roman"/>
          <w:szCs w:val="22"/>
          <w:lang w:bidi="km-KH"/>
        </w:rPr>
        <w:t>NRRPCP</w:t>
      </w:r>
      <w:r w:rsidRPr="00776F38">
        <w:rPr>
          <w:rFonts w:ascii="Times New Roman" w:hAnsi="Times New Roman"/>
          <w:szCs w:val="22"/>
          <w:lang w:bidi="km-KH"/>
        </w:rPr>
        <w:t>,</w:t>
      </w:r>
      <w:r w:rsidR="00D4337F" w:rsidRPr="00776F38">
        <w:rPr>
          <w:rFonts w:ascii="Times New Roman" w:hAnsi="Times New Roman"/>
          <w:szCs w:val="22"/>
          <w:lang w:bidi="km-KH"/>
        </w:rPr>
        <w:t xml:space="preserve"> </w:t>
      </w:r>
      <w:r w:rsidR="00417484" w:rsidRPr="00776F38">
        <w:rPr>
          <w:rFonts w:ascii="Times New Roman" w:hAnsi="Times New Roman"/>
          <w:szCs w:val="22"/>
          <w:lang w:bidi="km-KH"/>
        </w:rPr>
        <w:t>now invites eligible consulting firms (“Consultants”) to indicate their interest in providing the Services. Interested Consultants should provide information demonstrating that they have the required qualifications and relevant experience to perform the Services. The shortlisting criteria are:</w:t>
      </w:r>
    </w:p>
    <w:p w14:paraId="7F0982CF" w14:textId="33EDE894" w:rsidR="00754886" w:rsidRPr="00754886" w:rsidRDefault="00754886" w:rsidP="00E61584">
      <w:pPr>
        <w:pStyle w:val="ChapterNumber"/>
        <w:numPr>
          <w:ilvl w:val="1"/>
          <w:numId w:val="10"/>
        </w:numPr>
        <w:spacing w:before="120" w:after="120" w:line="216" w:lineRule="auto"/>
        <w:jc w:val="both"/>
        <w:rPr>
          <w:rFonts w:ascii="Times New Roman" w:hAnsi="Times New Roman"/>
          <w:szCs w:val="22"/>
          <w:lang w:bidi="km-KH"/>
        </w:rPr>
      </w:pPr>
      <w:r>
        <w:rPr>
          <w:rFonts w:ascii="Times New Roman" w:hAnsi="Times New Roman"/>
          <w:szCs w:val="22"/>
          <w:lang w:bidi="km-KH"/>
        </w:rPr>
        <w:t>Firm’s previous project experience in providing service relevant to the Rural Infrastructure Sectors (10%);</w:t>
      </w:r>
    </w:p>
    <w:p w14:paraId="6A137556" w14:textId="2F16303A" w:rsidR="00246242" w:rsidRPr="002D447F" w:rsidRDefault="00246242" w:rsidP="00E61584">
      <w:pPr>
        <w:pStyle w:val="ChapterNumber"/>
        <w:numPr>
          <w:ilvl w:val="1"/>
          <w:numId w:val="10"/>
        </w:numPr>
        <w:spacing w:before="120" w:after="120" w:line="216" w:lineRule="auto"/>
        <w:jc w:val="both"/>
        <w:rPr>
          <w:rFonts w:ascii="Times New Roman" w:hAnsi="Times New Roman"/>
          <w:szCs w:val="22"/>
          <w:lang w:bidi="km-KH"/>
        </w:rPr>
      </w:pPr>
      <w:r w:rsidRPr="002D447F">
        <w:rPr>
          <w:rFonts w:ascii="Times New Roman" w:hAnsi="Times New Roman"/>
          <w:szCs w:val="22"/>
          <w:lang w:bidi="km-KH"/>
        </w:rPr>
        <w:t xml:space="preserve">Firm’s previous project experience in </w:t>
      </w:r>
      <w:r w:rsidR="008B1BC1" w:rsidRPr="008B1BC1">
        <w:rPr>
          <w:rFonts w:ascii="Times New Roman" w:hAnsi="Times New Roman"/>
          <w:szCs w:val="22"/>
          <w:lang w:bidi="km-KH"/>
        </w:rPr>
        <w:t xml:space="preserve">Construction Supervision </w:t>
      </w:r>
      <w:r w:rsidR="008B1BC1" w:rsidRPr="008B1BC1">
        <w:rPr>
          <w:rFonts w:ascii="Times New Roman" w:hAnsi="Times New Roman"/>
          <w:szCs w:val="22"/>
          <w:lang w:bidi="km-KH"/>
        </w:rPr>
        <w:t>for</w:t>
      </w:r>
      <w:r w:rsidR="008B1BC1" w:rsidRPr="008B1BC1">
        <w:rPr>
          <w:rFonts w:ascii="Times New Roman" w:hAnsi="Times New Roman"/>
          <w:szCs w:val="22"/>
          <w:lang w:bidi="km-KH"/>
        </w:rPr>
        <w:t xml:space="preserve"> Rural Road Infrastructure</w:t>
      </w:r>
      <w:r w:rsidRPr="002D447F">
        <w:rPr>
          <w:rFonts w:ascii="Times New Roman" w:hAnsi="Times New Roman"/>
          <w:szCs w:val="22"/>
          <w:lang w:bidi="km-KH"/>
        </w:rPr>
        <w:t xml:space="preserve"> (70%)</w:t>
      </w:r>
      <w:r w:rsidR="002C1717" w:rsidRPr="002D447F">
        <w:rPr>
          <w:rFonts w:ascii="Times New Roman" w:hAnsi="Times New Roman"/>
          <w:szCs w:val="22"/>
          <w:lang w:bidi="km-KH"/>
        </w:rPr>
        <w:t>;</w:t>
      </w:r>
    </w:p>
    <w:p w14:paraId="2EE29267" w14:textId="09DDA313" w:rsidR="008747EF" w:rsidRPr="002D447F" w:rsidRDefault="008747EF" w:rsidP="00E61584">
      <w:pPr>
        <w:pStyle w:val="ChapterNumber"/>
        <w:numPr>
          <w:ilvl w:val="2"/>
          <w:numId w:val="10"/>
        </w:numPr>
        <w:spacing w:before="120" w:after="120" w:line="216" w:lineRule="auto"/>
        <w:ind w:left="1560"/>
        <w:jc w:val="both"/>
        <w:rPr>
          <w:rFonts w:ascii="Times New Roman" w:hAnsi="Times New Roman"/>
          <w:szCs w:val="22"/>
          <w:lang w:bidi="km-KH"/>
        </w:rPr>
      </w:pPr>
      <w:r w:rsidRPr="002D447F">
        <w:rPr>
          <w:rFonts w:ascii="Times New Roman" w:hAnsi="Times New Roman"/>
          <w:szCs w:val="22"/>
          <w:lang w:bidi="km-KH"/>
        </w:rPr>
        <w:t>The experience in similar nature of</w:t>
      </w:r>
      <w:r w:rsidR="00834FC0" w:rsidRPr="002D447F">
        <w:rPr>
          <w:rFonts w:ascii="Times New Roman" w:hAnsi="Times New Roman"/>
          <w:szCs w:val="22"/>
          <w:lang w:bidi="km-KH"/>
        </w:rPr>
        <w:t xml:space="preserve"> work</w:t>
      </w:r>
      <w:r w:rsidRPr="002D447F">
        <w:rPr>
          <w:rFonts w:ascii="Times New Roman" w:hAnsi="Times New Roman"/>
          <w:szCs w:val="22"/>
          <w:lang w:bidi="km-KH"/>
        </w:rPr>
        <w:t xml:space="preserve"> must be in the preceding </w:t>
      </w:r>
      <w:r w:rsidR="00D35044" w:rsidRPr="002D447F">
        <w:rPr>
          <w:rFonts w:ascii="Times New Roman" w:hAnsi="Times New Roman"/>
          <w:szCs w:val="22"/>
          <w:lang w:bidi="km-KH"/>
        </w:rPr>
        <w:t>5</w:t>
      </w:r>
      <w:r w:rsidRPr="002D447F">
        <w:rPr>
          <w:rFonts w:ascii="Times New Roman" w:hAnsi="Times New Roman"/>
          <w:szCs w:val="22"/>
          <w:lang w:bidi="km-KH"/>
        </w:rPr>
        <w:t xml:space="preserve"> years</w:t>
      </w:r>
      <w:r w:rsidR="002C1537" w:rsidRPr="002D447F">
        <w:rPr>
          <w:rFonts w:ascii="Times New Roman" w:hAnsi="Times New Roman"/>
          <w:szCs w:val="22"/>
          <w:lang w:bidi="km-KH"/>
        </w:rPr>
        <w:t>;</w:t>
      </w:r>
    </w:p>
    <w:p w14:paraId="1C891D95" w14:textId="10C84F40" w:rsidR="002C1537" w:rsidRPr="00AC76D4" w:rsidRDefault="002C1537" w:rsidP="00E61584">
      <w:pPr>
        <w:pStyle w:val="ChapterNumber"/>
        <w:numPr>
          <w:ilvl w:val="2"/>
          <w:numId w:val="10"/>
        </w:numPr>
        <w:spacing w:before="120" w:after="120" w:line="216" w:lineRule="auto"/>
        <w:ind w:left="1560"/>
        <w:jc w:val="both"/>
        <w:rPr>
          <w:rFonts w:ascii="Times New Roman" w:hAnsi="Times New Roman"/>
          <w:szCs w:val="22"/>
          <w:lang w:bidi="km-KH"/>
        </w:rPr>
      </w:pPr>
      <w:r w:rsidRPr="002D447F">
        <w:rPr>
          <w:rFonts w:ascii="Times New Roman" w:hAnsi="Times New Roman"/>
          <w:szCs w:val="22"/>
          <w:lang w:bidi="km-KH"/>
        </w:rPr>
        <w:t xml:space="preserve">The minimum contract value of each assignment </w:t>
      </w:r>
      <w:r w:rsidR="002723E6" w:rsidRPr="002D447F">
        <w:rPr>
          <w:rFonts w:ascii="Times New Roman" w:hAnsi="Times New Roman"/>
          <w:szCs w:val="22"/>
          <w:lang w:bidi="km-KH"/>
        </w:rPr>
        <w:t>must</w:t>
      </w:r>
      <w:r w:rsidRPr="002D447F">
        <w:rPr>
          <w:rFonts w:ascii="Times New Roman" w:hAnsi="Times New Roman"/>
          <w:szCs w:val="22"/>
          <w:lang w:bidi="km-KH"/>
        </w:rPr>
        <w:t xml:space="preserve"> </w:t>
      </w:r>
      <w:r w:rsidR="00344B1F">
        <w:rPr>
          <w:rFonts w:ascii="Times New Roman" w:hAnsi="Times New Roman"/>
          <w:szCs w:val="22"/>
          <w:lang w:bidi="km-KH"/>
        </w:rPr>
        <w:t>not be</w:t>
      </w:r>
      <w:r w:rsidRPr="002D447F">
        <w:rPr>
          <w:rFonts w:ascii="Times New Roman" w:hAnsi="Times New Roman"/>
          <w:szCs w:val="22"/>
          <w:lang w:bidi="km-KH"/>
        </w:rPr>
        <w:t xml:space="preserve"> less than </w:t>
      </w:r>
      <w:r w:rsidRPr="00AC76D4">
        <w:rPr>
          <w:rFonts w:ascii="Times New Roman" w:hAnsi="Times New Roman"/>
          <w:szCs w:val="22"/>
          <w:lang w:bidi="km-KH"/>
        </w:rPr>
        <w:t xml:space="preserve">USD </w:t>
      </w:r>
      <w:r w:rsidR="008B1BC1" w:rsidRPr="00AC76D4">
        <w:rPr>
          <w:rFonts w:ascii="Times New Roman" w:hAnsi="Times New Roman"/>
          <w:szCs w:val="22"/>
          <w:lang w:bidi="km-KH"/>
        </w:rPr>
        <w:t>6</w:t>
      </w:r>
      <w:r w:rsidRPr="00AC76D4">
        <w:rPr>
          <w:rFonts w:ascii="Times New Roman" w:hAnsi="Times New Roman"/>
          <w:szCs w:val="22"/>
          <w:lang w:bidi="km-KH"/>
        </w:rPr>
        <w:t>00,000.00</w:t>
      </w:r>
      <w:r w:rsidR="00344B1F" w:rsidRPr="00AC76D4">
        <w:rPr>
          <w:rFonts w:ascii="Times New Roman" w:hAnsi="Times New Roman"/>
          <w:szCs w:val="22"/>
          <w:lang w:bidi="km-KH"/>
        </w:rPr>
        <w:t xml:space="preserve"> or any </w:t>
      </w:r>
      <w:r w:rsidR="00344B1F" w:rsidRPr="00AC76D4">
        <w:rPr>
          <w:rFonts w:ascii="Times New Roman" w:hAnsi="Times New Roman"/>
          <w:spacing w:val="-2"/>
          <w:szCs w:val="22"/>
          <w:lang w:bidi="km-KH"/>
        </w:rPr>
        <w:t>amount justifiable given the inflation</w:t>
      </w:r>
      <w:r w:rsidR="007D4F4E" w:rsidRPr="00AC76D4">
        <w:rPr>
          <w:rFonts w:ascii="Times New Roman" w:hAnsi="Times New Roman"/>
          <w:spacing w:val="-2"/>
          <w:szCs w:val="22"/>
          <w:lang w:bidi="km-KH"/>
        </w:rPr>
        <w:t xml:space="preserve"> rate</w:t>
      </w:r>
      <w:r w:rsidR="00344B1F" w:rsidRPr="00AC76D4">
        <w:rPr>
          <w:rFonts w:ascii="Times New Roman" w:hAnsi="Times New Roman"/>
          <w:spacing w:val="-2"/>
          <w:szCs w:val="22"/>
          <w:lang w:bidi="km-KH"/>
        </w:rPr>
        <w:t xml:space="preserve"> to each completed</w:t>
      </w:r>
      <w:r w:rsidR="006118E9" w:rsidRPr="00AC76D4">
        <w:rPr>
          <w:rFonts w:ascii="Times New Roman" w:hAnsi="Times New Roman"/>
          <w:spacing w:val="-2"/>
          <w:szCs w:val="22"/>
          <w:lang w:bidi="km-KH"/>
        </w:rPr>
        <w:t>/ongoing</w:t>
      </w:r>
      <w:r w:rsidR="00344B1F" w:rsidRPr="00AC76D4">
        <w:rPr>
          <w:rFonts w:ascii="Times New Roman" w:hAnsi="Times New Roman"/>
          <w:spacing w:val="-2"/>
          <w:szCs w:val="22"/>
          <w:lang w:bidi="km-KH"/>
        </w:rPr>
        <w:t xml:space="preserve"> assignment in the preceding 5 years.</w:t>
      </w:r>
    </w:p>
    <w:p w14:paraId="5534F2C0" w14:textId="22C3DF9A" w:rsidR="00911D1C" w:rsidRPr="002D447F" w:rsidRDefault="00450564" w:rsidP="00E61584">
      <w:pPr>
        <w:pStyle w:val="ChapterNumber"/>
        <w:numPr>
          <w:ilvl w:val="1"/>
          <w:numId w:val="10"/>
        </w:numPr>
        <w:spacing w:before="120" w:after="120" w:line="216" w:lineRule="auto"/>
        <w:jc w:val="both"/>
        <w:rPr>
          <w:rFonts w:ascii="Times New Roman" w:hAnsi="Times New Roman"/>
          <w:szCs w:val="22"/>
          <w:lang w:bidi="km-KH"/>
        </w:rPr>
      </w:pPr>
      <w:r w:rsidRPr="00AC76D4">
        <w:rPr>
          <w:rFonts w:ascii="Times New Roman" w:hAnsi="Times New Roman" w:cs="DaunPenh"/>
          <w:szCs w:val="36"/>
          <w:lang w:bidi="km-KH"/>
        </w:rPr>
        <w:t xml:space="preserve">Firm shall </w:t>
      </w:r>
      <w:r w:rsidR="00E66DEA" w:rsidRPr="00AC76D4">
        <w:rPr>
          <w:rFonts w:ascii="Times New Roman" w:hAnsi="Times New Roman" w:cs="DaunPenh"/>
          <w:szCs w:val="36"/>
          <w:lang w:bidi="km-KH"/>
        </w:rPr>
        <w:t>have minimum average annual service turnover of USD 1,</w:t>
      </w:r>
      <w:r w:rsidR="008B1BC1" w:rsidRPr="00AC76D4">
        <w:rPr>
          <w:rFonts w:ascii="Times New Roman" w:hAnsi="Times New Roman" w:cs="DaunPenh"/>
          <w:szCs w:val="36"/>
          <w:lang w:bidi="km-KH"/>
        </w:rPr>
        <w:t>8</w:t>
      </w:r>
      <w:r w:rsidR="00E66DEA" w:rsidRPr="00AC76D4">
        <w:rPr>
          <w:rFonts w:ascii="Times New Roman" w:hAnsi="Times New Roman" w:cs="DaunPenh"/>
          <w:szCs w:val="36"/>
          <w:lang w:bidi="km-KH"/>
        </w:rPr>
        <w:t>00,000.00, calcula</w:t>
      </w:r>
      <w:r w:rsidR="00E66DEA" w:rsidRPr="002D447F">
        <w:rPr>
          <w:rFonts w:ascii="Times New Roman" w:hAnsi="Times New Roman" w:cs="DaunPenh"/>
          <w:szCs w:val="36"/>
          <w:lang w:bidi="km-KH"/>
        </w:rPr>
        <w:t>ted as total certified payments received</w:t>
      </w:r>
      <w:r w:rsidR="006A07DA" w:rsidRPr="002D447F">
        <w:rPr>
          <w:rFonts w:ascii="Times New Roman" w:hAnsi="Times New Roman" w:cs="DaunPenh"/>
          <w:szCs w:val="36"/>
          <w:lang w:bidi="km-KH"/>
        </w:rPr>
        <w:t xml:space="preserve"> </w:t>
      </w:r>
      <w:r w:rsidR="00E66DEA" w:rsidRPr="002D447F">
        <w:rPr>
          <w:rFonts w:ascii="Times New Roman" w:hAnsi="Times New Roman" w:cs="DaunPenh"/>
          <w:szCs w:val="36"/>
          <w:lang w:bidi="km-KH"/>
        </w:rPr>
        <w:t xml:space="preserve">for contracts in progress and/or completed within the last 3 years </w:t>
      </w:r>
      <w:r w:rsidR="006A07DA" w:rsidRPr="002D447F">
        <w:rPr>
          <w:rFonts w:ascii="Times New Roman" w:hAnsi="Times New Roman" w:cs="DaunPenh"/>
          <w:szCs w:val="36"/>
          <w:lang w:bidi="km-KH"/>
        </w:rPr>
        <w:t>(20%)</w:t>
      </w:r>
      <w:r w:rsidR="0061207B" w:rsidRPr="002D447F">
        <w:rPr>
          <w:rFonts w:ascii="Times New Roman" w:hAnsi="Times New Roman" w:cs="DaunPenh"/>
          <w:szCs w:val="36"/>
          <w:lang w:bidi="km-KH"/>
        </w:rPr>
        <w:t>;</w:t>
      </w:r>
    </w:p>
    <w:p w14:paraId="3D15FBEB" w14:textId="6334E3EA" w:rsidR="00951BFB" w:rsidRPr="002D447F" w:rsidRDefault="00951BFB" w:rsidP="00E61584">
      <w:pPr>
        <w:pStyle w:val="ChapterNumber"/>
        <w:numPr>
          <w:ilvl w:val="2"/>
          <w:numId w:val="10"/>
        </w:numPr>
        <w:spacing w:before="120" w:after="120" w:line="216" w:lineRule="auto"/>
        <w:ind w:left="1560"/>
        <w:jc w:val="both"/>
        <w:rPr>
          <w:rFonts w:ascii="Times New Roman" w:hAnsi="Times New Roman"/>
          <w:szCs w:val="22"/>
          <w:lang w:bidi="km-KH"/>
        </w:rPr>
      </w:pPr>
      <w:r w:rsidRPr="002D447F">
        <w:rPr>
          <w:rFonts w:ascii="Times New Roman" w:hAnsi="Times New Roman" w:cs="DaunPenh"/>
          <w:szCs w:val="36"/>
          <w:lang w:bidi="km-KH"/>
        </w:rPr>
        <w:t>It must be clearly indicated in audited financial statement</w:t>
      </w:r>
      <w:r w:rsidR="00721662" w:rsidRPr="002D447F">
        <w:rPr>
          <w:rFonts w:ascii="Times New Roman" w:hAnsi="Times New Roman" w:cs="DaunPenh"/>
          <w:szCs w:val="36"/>
          <w:lang w:bidi="km-KH"/>
        </w:rPr>
        <w:t xml:space="preserve"> certified</w:t>
      </w:r>
      <w:r w:rsidRPr="002D447F">
        <w:rPr>
          <w:rFonts w:ascii="Times New Roman" w:hAnsi="Times New Roman" w:cs="DaunPenh"/>
          <w:szCs w:val="36"/>
          <w:lang w:bidi="km-KH"/>
        </w:rPr>
        <w:t xml:space="preserve"> by recognized audit firms that are members of the Kampuchea Institute of Certified Public Accountants and Auditors</w:t>
      </w:r>
      <w:r w:rsidRPr="002D447F">
        <w:rPr>
          <w:rFonts w:ascii="Times New Roman" w:hAnsi="Times New Roman" w:cs="DaunPenh"/>
          <w:b/>
          <w:bCs/>
          <w:szCs w:val="36"/>
          <w:lang w:bidi="km-KH"/>
        </w:rPr>
        <w:t xml:space="preserve"> (KICPAA).</w:t>
      </w:r>
    </w:p>
    <w:p w14:paraId="07894A99" w14:textId="43C613D2" w:rsidR="00246242" w:rsidRPr="00B35C4B" w:rsidRDefault="00246242" w:rsidP="00E61584">
      <w:pPr>
        <w:pStyle w:val="ChapterNumber"/>
        <w:numPr>
          <w:ilvl w:val="1"/>
          <w:numId w:val="10"/>
        </w:numPr>
        <w:spacing w:before="120" w:after="120" w:line="216" w:lineRule="auto"/>
        <w:jc w:val="both"/>
        <w:rPr>
          <w:rFonts w:ascii="Times New Roman" w:hAnsi="Times New Roman"/>
          <w:szCs w:val="22"/>
          <w:lang w:bidi="km-KH"/>
        </w:rPr>
      </w:pPr>
      <w:r w:rsidRPr="00B35C4B">
        <w:rPr>
          <w:rFonts w:ascii="Times New Roman" w:hAnsi="Times New Roman"/>
          <w:szCs w:val="22"/>
          <w:lang w:bidi="km-KH"/>
        </w:rPr>
        <w:t xml:space="preserve">Firm’s previous </w:t>
      </w:r>
      <w:r w:rsidR="00940975" w:rsidRPr="00B35C4B">
        <w:rPr>
          <w:rFonts w:ascii="Times New Roman" w:hAnsi="Times New Roman"/>
          <w:szCs w:val="22"/>
          <w:lang w:bidi="km-KH"/>
        </w:rPr>
        <w:t xml:space="preserve">Work experience with international organizations/agencies (Such as WB, ADB, IFAD, JICA, and </w:t>
      </w:r>
      <w:r w:rsidR="008B1BC1">
        <w:rPr>
          <w:rFonts w:ascii="Times New Roman" w:hAnsi="Times New Roman"/>
          <w:szCs w:val="22"/>
          <w:lang w:bidi="km-KH"/>
        </w:rPr>
        <w:t xml:space="preserve">other </w:t>
      </w:r>
      <w:r w:rsidR="00940975" w:rsidRPr="00B35C4B">
        <w:rPr>
          <w:rFonts w:ascii="Times New Roman" w:hAnsi="Times New Roman"/>
          <w:szCs w:val="22"/>
          <w:lang w:bidi="km-KH"/>
        </w:rPr>
        <w:t xml:space="preserve">International NGOs in Cambodia </w:t>
      </w:r>
      <w:r w:rsidR="00450564" w:rsidRPr="00B35C4B">
        <w:rPr>
          <w:rFonts w:ascii="Times New Roman" w:hAnsi="Times New Roman"/>
          <w:b/>
          <w:bCs/>
          <w:i/>
          <w:iCs/>
          <w:szCs w:val="22"/>
          <w:lang w:bidi="km-KH"/>
        </w:rPr>
        <w:t>is an advantage</w:t>
      </w:r>
      <w:r w:rsidR="00DD4FCA" w:rsidRPr="00B35C4B">
        <w:rPr>
          <w:rFonts w:ascii="Times New Roman" w:hAnsi="Times New Roman"/>
          <w:szCs w:val="22"/>
          <w:lang w:bidi="km-KH"/>
        </w:rPr>
        <w:t>.</w:t>
      </w:r>
    </w:p>
    <w:p w14:paraId="7A1D988E" w14:textId="66EB09D4" w:rsidR="00D4337F" w:rsidRPr="00416C9C" w:rsidRDefault="00246242" w:rsidP="00E61584">
      <w:pPr>
        <w:pStyle w:val="ChapterNumber"/>
        <w:spacing w:before="120" w:after="120" w:line="216" w:lineRule="auto"/>
        <w:ind w:left="1080"/>
        <w:jc w:val="both"/>
        <w:rPr>
          <w:rFonts w:ascii="Times New Roman" w:hAnsi="Times New Roman" w:cstheme="minorBidi"/>
          <w:i/>
          <w:iCs/>
          <w:szCs w:val="22"/>
          <w:cs/>
          <w:lang w:bidi="km-KH"/>
        </w:rPr>
      </w:pPr>
      <w:r w:rsidRPr="00776F38">
        <w:rPr>
          <w:rFonts w:ascii="Times New Roman" w:hAnsi="Times New Roman"/>
          <w:i/>
          <w:iCs/>
          <w:szCs w:val="22"/>
          <w:lang w:bidi="km-KH"/>
        </w:rPr>
        <w:t>Key Experts will not be evaluated at the shortlisting stage.</w:t>
      </w:r>
    </w:p>
    <w:p w14:paraId="42C2B0E8" w14:textId="77777777" w:rsidR="003D77ED" w:rsidRDefault="003D77ED" w:rsidP="00E61584">
      <w:pPr>
        <w:pStyle w:val="ChapterNumber"/>
        <w:numPr>
          <w:ilvl w:val="0"/>
          <w:numId w:val="10"/>
        </w:numPr>
        <w:tabs>
          <w:tab w:val="clear" w:pos="-720"/>
        </w:tabs>
        <w:spacing w:before="120" w:after="120" w:line="216" w:lineRule="auto"/>
        <w:jc w:val="both"/>
        <w:rPr>
          <w:rFonts w:ascii="Times New Roman" w:hAnsi="Times New Roman"/>
          <w:spacing w:val="-2"/>
          <w:szCs w:val="22"/>
        </w:rPr>
      </w:pPr>
      <w:r w:rsidRPr="003D77ED">
        <w:rPr>
          <w:rFonts w:ascii="Times New Roman" w:hAnsi="Times New Roman"/>
          <w:spacing w:val="-2"/>
          <w:szCs w:val="22"/>
        </w:rPr>
        <w:lastRenderedPageBreak/>
        <w:t xml:space="preserve">The attention of interested Consultants is drawn to Section II, paragraph 4.4, and paragraph 4.9 of the AIIB’s “Procurement Instructions for Recipients” June 2, 2016, setting forth the AIIB’s policy on conflict of interest and eligibility.  </w:t>
      </w:r>
    </w:p>
    <w:p w14:paraId="043E862A" w14:textId="15719DE2" w:rsidR="003D77ED" w:rsidRPr="003D77ED" w:rsidRDefault="003D77ED" w:rsidP="00E61584">
      <w:pPr>
        <w:pStyle w:val="ChapterNumber"/>
        <w:numPr>
          <w:ilvl w:val="0"/>
          <w:numId w:val="10"/>
        </w:numPr>
        <w:tabs>
          <w:tab w:val="clear" w:pos="-720"/>
        </w:tabs>
        <w:spacing w:before="120" w:after="120" w:line="216" w:lineRule="auto"/>
        <w:jc w:val="both"/>
        <w:rPr>
          <w:rFonts w:ascii="Times New Roman" w:hAnsi="Times New Roman"/>
          <w:spacing w:val="-2"/>
          <w:szCs w:val="22"/>
        </w:rPr>
      </w:pPr>
      <w:r w:rsidRPr="003D77ED">
        <w:rPr>
          <w:szCs w:val="22"/>
          <w:lang w:bidi="km-KH"/>
        </w:rPr>
        <w:t>Consultants may associate with other firms to enhance their qualifications, but should indicate clearly whether the association is in the form of a joint venture and/or a sub-consultancy. In the case of a joint venture, all the partners in the joint venture shall be jointly and severally liable for the entire contract, if selected.</w:t>
      </w:r>
    </w:p>
    <w:p w14:paraId="7DCD4846" w14:textId="5B5C4218" w:rsidR="003D77ED" w:rsidRDefault="003D77ED" w:rsidP="00E61584">
      <w:pPr>
        <w:pStyle w:val="ListParagraph"/>
        <w:numPr>
          <w:ilvl w:val="0"/>
          <w:numId w:val="10"/>
        </w:numPr>
        <w:spacing w:line="216" w:lineRule="auto"/>
        <w:contextualSpacing w:val="0"/>
        <w:rPr>
          <w:rFonts w:cs="Times New Roman"/>
          <w:szCs w:val="22"/>
          <w:lang w:bidi="km-KH"/>
        </w:rPr>
      </w:pPr>
      <w:r w:rsidRPr="003D77ED">
        <w:rPr>
          <w:rFonts w:cs="Times New Roman"/>
          <w:szCs w:val="22"/>
          <w:lang w:bidi="km-KH"/>
        </w:rPr>
        <w:t xml:space="preserve">A Consultant will be selected through the selection based on </w:t>
      </w:r>
      <w:r w:rsidRPr="003D77ED">
        <w:rPr>
          <w:rFonts w:cs="Times New Roman"/>
          <w:b/>
          <w:bCs/>
          <w:i/>
          <w:iCs/>
          <w:szCs w:val="22"/>
          <w:lang w:bidi="km-KH"/>
        </w:rPr>
        <w:t>Least Cost Selection (LCS)</w:t>
      </w:r>
      <w:r w:rsidRPr="003D77ED">
        <w:rPr>
          <w:rFonts w:cs="Times New Roman"/>
          <w:szCs w:val="22"/>
          <w:lang w:bidi="km-KH"/>
        </w:rPr>
        <w:t xml:space="preserve"> method as set out under regulations governing public procurement within the Kingdom of Cambodia in accordance with the Procurement Manual for Externally Financed Project/Programs in Cambodia, Revised December 2019.</w:t>
      </w:r>
    </w:p>
    <w:p w14:paraId="0600D8F3" w14:textId="1263A419" w:rsidR="003D77ED" w:rsidRPr="003D77ED" w:rsidRDefault="003D77ED" w:rsidP="00E61584">
      <w:pPr>
        <w:pStyle w:val="ListParagraph"/>
        <w:numPr>
          <w:ilvl w:val="0"/>
          <w:numId w:val="10"/>
        </w:numPr>
        <w:spacing w:line="216" w:lineRule="auto"/>
        <w:ind w:left="357" w:hanging="357"/>
        <w:contextualSpacing w:val="0"/>
        <w:rPr>
          <w:rFonts w:cs="Times New Roman"/>
          <w:szCs w:val="22"/>
          <w:lang w:bidi="km-KH"/>
        </w:rPr>
      </w:pPr>
      <w:r w:rsidRPr="003D77ED">
        <w:rPr>
          <w:szCs w:val="22"/>
          <w:lang w:bidi="km-KH"/>
        </w:rPr>
        <w:t>Further information can be obtained at address</w:t>
      </w:r>
      <w:r w:rsidR="0014064D">
        <w:rPr>
          <w:szCs w:val="22"/>
          <w:lang w:bidi="km-KH"/>
        </w:rPr>
        <w:t xml:space="preserve"> below during the office hours </w:t>
      </w:r>
      <w:r w:rsidRPr="003D77ED">
        <w:rPr>
          <w:szCs w:val="22"/>
          <w:lang w:bidi="km-KH"/>
        </w:rPr>
        <w:t>between 8:00 am – 11:30 am and 2:30 pm – 5:00 p</w:t>
      </w:r>
      <w:r w:rsidR="0014064D">
        <w:rPr>
          <w:szCs w:val="22"/>
          <w:lang w:bidi="km-KH"/>
        </w:rPr>
        <w:t>.</w:t>
      </w:r>
      <w:r w:rsidRPr="003D77ED">
        <w:rPr>
          <w:szCs w:val="22"/>
          <w:lang w:bidi="km-KH"/>
        </w:rPr>
        <w:t>m</w:t>
      </w:r>
      <w:r w:rsidR="0014064D">
        <w:rPr>
          <w:szCs w:val="22"/>
          <w:lang w:bidi="km-KH"/>
        </w:rPr>
        <w:t>.</w:t>
      </w:r>
      <w:r w:rsidRPr="003D77ED">
        <w:rPr>
          <w:szCs w:val="22"/>
          <w:lang w:bidi="km-KH"/>
        </w:rPr>
        <w:t xml:space="preserve"> </w:t>
      </w:r>
      <w:r w:rsidR="0014064D">
        <w:rPr>
          <w:szCs w:val="22"/>
          <w:lang w:bidi="km-KH"/>
        </w:rPr>
        <w:t>every</w:t>
      </w:r>
      <w:r w:rsidRPr="003D77ED">
        <w:rPr>
          <w:szCs w:val="22"/>
          <w:lang w:bidi="km-KH"/>
        </w:rPr>
        <w:t xml:space="preserve"> working day</w:t>
      </w:r>
      <w:r w:rsidR="00B01CB4">
        <w:rPr>
          <w:szCs w:val="22"/>
          <w:lang w:bidi="km-KH"/>
        </w:rPr>
        <w:t>.</w:t>
      </w:r>
    </w:p>
    <w:p w14:paraId="110A8020" w14:textId="6DB98735" w:rsidR="00494F14" w:rsidRPr="008B76BB" w:rsidRDefault="003D77ED" w:rsidP="00E61584">
      <w:pPr>
        <w:pStyle w:val="ListParagraph"/>
        <w:numPr>
          <w:ilvl w:val="0"/>
          <w:numId w:val="10"/>
        </w:numPr>
        <w:spacing w:line="216" w:lineRule="auto"/>
        <w:ind w:left="357" w:hanging="357"/>
        <w:rPr>
          <w:rFonts w:cs="Times New Roman"/>
          <w:szCs w:val="22"/>
          <w:lang w:bidi="km-KH"/>
        </w:rPr>
      </w:pPr>
      <w:r w:rsidRPr="003D77ED">
        <w:rPr>
          <w:rFonts w:cs="Times New Roman"/>
          <w:szCs w:val="22"/>
          <w:lang w:bidi="km-KH"/>
        </w:rPr>
        <w:t xml:space="preserve">Expressions of interest must be delivered in a written form to the address below (in person, or by mail, or by e-mail) by </w:t>
      </w:r>
      <w:r w:rsidR="008B76BB">
        <w:rPr>
          <w:rFonts w:cs="Times New Roman"/>
          <w:szCs w:val="22"/>
          <w:lang w:bidi="km-KH"/>
        </w:rPr>
        <w:t>1</w:t>
      </w:r>
      <w:r w:rsidR="00372D7B">
        <w:rPr>
          <w:rFonts w:cs="Times New Roman"/>
          <w:szCs w:val="22"/>
          <w:lang w:bidi="km-KH"/>
        </w:rPr>
        <w:t>3</w:t>
      </w:r>
      <w:r w:rsidRPr="003D77ED">
        <w:rPr>
          <w:rFonts w:cs="Times New Roman"/>
          <w:szCs w:val="22"/>
          <w:lang w:bidi="km-KH"/>
        </w:rPr>
        <w:t xml:space="preserve"> </w:t>
      </w:r>
      <w:r w:rsidR="00372D7B">
        <w:rPr>
          <w:rFonts w:cs="Times New Roman"/>
          <w:szCs w:val="22"/>
          <w:lang w:bidi="km-KH"/>
        </w:rPr>
        <w:t>January</w:t>
      </w:r>
      <w:r w:rsidRPr="003D77ED">
        <w:rPr>
          <w:rFonts w:cs="Times New Roman"/>
          <w:szCs w:val="22"/>
          <w:lang w:bidi="km-KH"/>
        </w:rPr>
        <w:t xml:space="preserve"> 202</w:t>
      </w:r>
      <w:r w:rsidR="00372D7B">
        <w:rPr>
          <w:rFonts w:cs="Times New Roman"/>
          <w:szCs w:val="22"/>
          <w:lang w:bidi="km-KH"/>
        </w:rPr>
        <w:t>2</w:t>
      </w:r>
      <w:r w:rsidRPr="008B76BB">
        <w:rPr>
          <w:rFonts w:cs="Times New Roman"/>
          <w:szCs w:val="22"/>
          <w:lang w:bidi="km-KH"/>
        </w:rPr>
        <w:t xml:space="preserve"> at 1</w:t>
      </w:r>
      <w:r w:rsidR="008B76BB" w:rsidRPr="008B76BB">
        <w:rPr>
          <w:rFonts w:cs="Times New Roman"/>
          <w:szCs w:val="22"/>
          <w:lang w:bidi="km-KH"/>
        </w:rPr>
        <w:t>0</w:t>
      </w:r>
      <w:r w:rsidRPr="008B76BB">
        <w:rPr>
          <w:rFonts w:cs="Times New Roman"/>
          <w:szCs w:val="22"/>
          <w:lang w:bidi="km-KH"/>
        </w:rPr>
        <w:t>:00 hours (local time in Cambodia).</w:t>
      </w:r>
    </w:p>
    <w:p w14:paraId="377B70B5" w14:textId="77777777" w:rsidR="00494F14" w:rsidRPr="00494F14" w:rsidRDefault="00494F14" w:rsidP="00E61584">
      <w:pPr>
        <w:pStyle w:val="ListParagraph"/>
        <w:numPr>
          <w:ilvl w:val="0"/>
          <w:numId w:val="0"/>
        </w:numPr>
        <w:spacing w:line="216" w:lineRule="auto"/>
        <w:ind w:left="357"/>
        <w:rPr>
          <w:rFonts w:cs="Times New Roman"/>
          <w:szCs w:val="22"/>
          <w:lang w:bidi="km-KH"/>
        </w:rPr>
      </w:pPr>
    </w:p>
    <w:p w14:paraId="531DB4A5" w14:textId="0184F7AA" w:rsidR="003D77ED" w:rsidRPr="003D77ED" w:rsidRDefault="000E39C0" w:rsidP="00E61584">
      <w:pPr>
        <w:pStyle w:val="ChapterNumber"/>
        <w:spacing w:before="120" w:after="120" w:line="216" w:lineRule="auto"/>
        <w:ind w:left="1560" w:hanging="993"/>
        <w:contextualSpacing/>
        <w:jc w:val="both"/>
        <w:rPr>
          <w:rFonts w:ascii="Times New Roman" w:hAnsi="Times New Roman"/>
          <w:szCs w:val="22"/>
          <w:lang w:bidi="km-KH"/>
        </w:rPr>
      </w:pPr>
      <w:r w:rsidRPr="000E39C0">
        <w:rPr>
          <w:rFonts w:ascii="Times New Roman" w:hAnsi="Times New Roman"/>
          <w:b/>
          <w:bCs/>
          <w:i/>
          <w:iCs/>
          <w:szCs w:val="22"/>
          <w:lang w:bidi="km-KH"/>
        </w:rPr>
        <w:t>Office:</w:t>
      </w:r>
      <w:r>
        <w:rPr>
          <w:rFonts w:ascii="Times New Roman" w:hAnsi="Times New Roman"/>
          <w:szCs w:val="22"/>
          <w:lang w:bidi="km-KH"/>
        </w:rPr>
        <w:t xml:space="preserve"> </w:t>
      </w:r>
      <w:r>
        <w:rPr>
          <w:rFonts w:ascii="Times New Roman" w:hAnsi="Times New Roman"/>
          <w:szCs w:val="22"/>
          <w:lang w:bidi="km-KH"/>
        </w:rPr>
        <w:tab/>
      </w:r>
      <w:r w:rsidR="003D77ED" w:rsidRPr="003D77ED">
        <w:rPr>
          <w:rFonts w:ascii="Times New Roman" w:hAnsi="Times New Roman"/>
          <w:szCs w:val="22"/>
          <w:lang w:bidi="km-KH"/>
        </w:rPr>
        <w:t>Ministry of Rural Development, National Restoration of Rural Productive Capacity Project (NRRPCP)</w:t>
      </w:r>
      <w:r w:rsidR="00485DAA">
        <w:rPr>
          <w:rFonts w:ascii="Times New Roman" w:hAnsi="Times New Roman"/>
          <w:szCs w:val="22"/>
          <w:lang w:bidi="km-KH"/>
        </w:rPr>
        <w:t>.</w:t>
      </w:r>
      <w:r w:rsidR="00372D7B">
        <w:rPr>
          <w:rFonts w:ascii="Times New Roman" w:hAnsi="Times New Roman"/>
          <w:szCs w:val="22"/>
          <w:lang w:bidi="km-KH"/>
        </w:rPr>
        <w:t xml:space="preserve"> </w:t>
      </w:r>
    </w:p>
    <w:p w14:paraId="35A7F89B" w14:textId="63632EB3" w:rsidR="003D77ED" w:rsidRPr="003D77ED" w:rsidRDefault="003D77ED" w:rsidP="00E61584">
      <w:pPr>
        <w:pStyle w:val="ChapterNumber"/>
        <w:tabs>
          <w:tab w:val="left" w:pos="1560"/>
        </w:tabs>
        <w:spacing w:before="120" w:after="120" w:line="216" w:lineRule="auto"/>
        <w:ind w:left="567"/>
        <w:contextualSpacing/>
        <w:jc w:val="both"/>
        <w:rPr>
          <w:rFonts w:ascii="Times New Roman" w:hAnsi="Times New Roman"/>
          <w:szCs w:val="22"/>
          <w:lang w:bidi="km-KH"/>
        </w:rPr>
      </w:pPr>
      <w:r w:rsidRPr="002822C9">
        <w:rPr>
          <w:rFonts w:ascii="Times New Roman" w:hAnsi="Times New Roman"/>
          <w:b/>
          <w:bCs/>
          <w:i/>
          <w:iCs/>
          <w:szCs w:val="22"/>
          <w:lang w:bidi="km-KH"/>
        </w:rPr>
        <w:t>Attention</w:t>
      </w:r>
      <w:r w:rsidRPr="003D77ED">
        <w:rPr>
          <w:rFonts w:ascii="Times New Roman" w:hAnsi="Times New Roman"/>
          <w:szCs w:val="22"/>
          <w:lang w:bidi="km-KH"/>
        </w:rPr>
        <w:t xml:space="preserve">: </w:t>
      </w:r>
      <w:r w:rsidR="000E39C0">
        <w:rPr>
          <w:rFonts w:ascii="Times New Roman" w:hAnsi="Times New Roman"/>
          <w:szCs w:val="22"/>
          <w:lang w:bidi="km-KH"/>
        </w:rPr>
        <w:tab/>
      </w:r>
      <w:r w:rsidR="00485DAA" w:rsidRPr="00AD52A5">
        <w:rPr>
          <w:rFonts w:ascii="Times New Roman" w:hAnsi="Times New Roman"/>
          <w:b/>
          <w:bCs/>
          <w:szCs w:val="22"/>
          <w:lang w:bidi="km-KH"/>
        </w:rPr>
        <w:t>H.E. CHREAY Pom</w:t>
      </w:r>
      <w:r w:rsidR="00485DAA">
        <w:rPr>
          <w:rFonts w:ascii="Times New Roman" w:hAnsi="Times New Roman"/>
          <w:szCs w:val="22"/>
          <w:lang w:bidi="km-KH"/>
        </w:rPr>
        <w:t>, Project Director.</w:t>
      </w:r>
      <w:r w:rsidR="00396CF3">
        <w:rPr>
          <w:rFonts w:ascii="Times New Roman" w:hAnsi="Times New Roman"/>
          <w:szCs w:val="22"/>
          <w:lang w:bidi="km-KH"/>
        </w:rPr>
        <w:t xml:space="preserve"> </w:t>
      </w:r>
    </w:p>
    <w:p w14:paraId="07F923E9" w14:textId="7E981C75" w:rsidR="003D77ED" w:rsidRPr="003D77ED" w:rsidRDefault="002822C9" w:rsidP="00E61584">
      <w:pPr>
        <w:pStyle w:val="ChapterNumber"/>
        <w:tabs>
          <w:tab w:val="left" w:pos="1560"/>
        </w:tabs>
        <w:spacing w:before="120" w:after="120" w:line="216" w:lineRule="auto"/>
        <w:ind w:left="567"/>
        <w:contextualSpacing/>
        <w:jc w:val="both"/>
        <w:rPr>
          <w:rFonts w:ascii="Times New Roman" w:hAnsi="Times New Roman"/>
          <w:szCs w:val="22"/>
          <w:lang w:bidi="km-KH"/>
        </w:rPr>
      </w:pPr>
      <w:r w:rsidRPr="002822C9">
        <w:rPr>
          <w:rFonts w:ascii="Times New Roman" w:hAnsi="Times New Roman"/>
          <w:b/>
          <w:bCs/>
          <w:i/>
          <w:iCs/>
          <w:szCs w:val="22"/>
          <w:lang w:bidi="km-KH"/>
        </w:rPr>
        <w:t>Address:</w:t>
      </w:r>
      <w:r w:rsidR="000E39C0">
        <w:rPr>
          <w:rFonts w:ascii="Times New Roman" w:hAnsi="Times New Roman"/>
          <w:szCs w:val="22"/>
          <w:lang w:bidi="km-KH"/>
        </w:rPr>
        <w:tab/>
      </w:r>
      <w:r w:rsidR="003D77ED" w:rsidRPr="003D77ED">
        <w:rPr>
          <w:rFonts w:ascii="Times New Roman" w:hAnsi="Times New Roman"/>
          <w:szCs w:val="22"/>
          <w:lang w:bidi="km-KH"/>
        </w:rPr>
        <w:t>MRD</w:t>
      </w:r>
      <w:r w:rsidR="003D77ED">
        <w:rPr>
          <w:rFonts w:ascii="Times New Roman" w:hAnsi="Times New Roman"/>
          <w:szCs w:val="22"/>
          <w:lang w:bidi="km-KH"/>
        </w:rPr>
        <w:t xml:space="preserve">’s </w:t>
      </w:r>
      <w:r w:rsidR="003D77ED" w:rsidRPr="003D77ED">
        <w:rPr>
          <w:rFonts w:ascii="Times New Roman" w:hAnsi="Times New Roman"/>
          <w:szCs w:val="22"/>
          <w:lang w:bidi="km-KH"/>
        </w:rPr>
        <w:t xml:space="preserve">Building, 6th Floor # 771, 773, Preah </w:t>
      </w:r>
      <w:proofErr w:type="spellStart"/>
      <w:r w:rsidR="003D77ED" w:rsidRPr="003D77ED">
        <w:rPr>
          <w:rFonts w:ascii="Times New Roman" w:hAnsi="Times New Roman"/>
          <w:szCs w:val="22"/>
          <w:lang w:bidi="km-KH"/>
        </w:rPr>
        <w:t>Monivong</w:t>
      </w:r>
      <w:proofErr w:type="spellEnd"/>
      <w:r w:rsidR="003D77ED" w:rsidRPr="003D77ED">
        <w:rPr>
          <w:rFonts w:ascii="Times New Roman" w:hAnsi="Times New Roman"/>
          <w:szCs w:val="22"/>
          <w:lang w:bidi="km-KH"/>
        </w:rPr>
        <w:t xml:space="preserve"> Blvd, </w:t>
      </w:r>
    </w:p>
    <w:p w14:paraId="13EB7BD5" w14:textId="36450C74" w:rsidR="002822C9" w:rsidRDefault="000E39C0" w:rsidP="00E61584">
      <w:pPr>
        <w:pStyle w:val="ChapterNumber"/>
        <w:tabs>
          <w:tab w:val="left" w:pos="1701"/>
        </w:tabs>
        <w:spacing w:before="120" w:after="120" w:line="216" w:lineRule="auto"/>
        <w:ind w:left="1418"/>
        <w:contextualSpacing/>
        <w:jc w:val="both"/>
        <w:rPr>
          <w:rFonts w:ascii="Times New Roman" w:hAnsi="Times New Roman"/>
          <w:szCs w:val="22"/>
          <w:lang w:bidi="km-KH"/>
        </w:rPr>
      </w:pPr>
      <w:r>
        <w:rPr>
          <w:rFonts w:ascii="Times New Roman" w:hAnsi="Times New Roman"/>
          <w:szCs w:val="22"/>
          <w:lang w:bidi="km-KH"/>
        </w:rPr>
        <w:t xml:space="preserve">   </w:t>
      </w:r>
      <w:r w:rsidR="003D77ED" w:rsidRPr="003D77ED">
        <w:rPr>
          <w:rFonts w:ascii="Times New Roman" w:hAnsi="Times New Roman"/>
          <w:szCs w:val="22"/>
          <w:lang w:bidi="km-KH"/>
        </w:rPr>
        <w:t xml:space="preserve">Sangkat </w:t>
      </w:r>
      <w:proofErr w:type="spellStart"/>
      <w:r w:rsidR="003D77ED" w:rsidRPr="003D77ED">
        <w:rPr>
          <w:rFonts w:ascii="Times New Roman" w:hAnsi="Times New Roman"/>
          <w:szCs w:val="22"/>
          <w:lang w:bidi="km-KH"/>
        </w:rPr>
        <w:t>Boeng</w:t>
      </w:r>
      <w:proofErr w:type="spellEnd"/>
      <w:r w:rsidR="003D77ED" w:rsidRPr="003D77ED">
        <w:rPr>
          <w:rFonts w:ascii="Times New Roman" w:hAnsi="Times New Roman"/>
          <w:szCs w:val="22"/>
          <w:lang w:bidi="km-KH"/>
        </w:rPr>
        <w:t xml:space="preserve"> </w:t>
      </w:r>
      <w:proofErr w:type="spellStart"/>
      <w:r w:rsidR="003D77ED" w:rsidRPr="003D77ED">
        <w:rPr>
          <w:rFonts w:ascii="Times New Roman" w:hAnsi="Times New Roman"/>
          <w:szCs w:val="22"/>
          <w:lang w:bidi="km-KH"/>
        </w:rPr>
        <w:t>Trabaek</w:t>
      </w:r>
      <w:proofErr w:type="spellEnd"/>
      <w:r w:rsidR="003D77ED" w:rsidRPr="003D77ED">
        <w:rPr>
          <w:rFonts w:ascii="Times New Roman" w:hAnsi="Times New Roman"/>
          <w:szCs w:val="22"/>
          <w:lang w:bidi="km-KH"/>
        </w:rPr>
        <w:t xml:space="preserve">, Khan </w:t>
      </w:r>
      <w:proofErr w:type="spellStart"/>
      <w:r w:rsidR="003D77ED" w:rsidRPr="003D77ED">
        <w:rPr>
          <w:rFonts w:ascii="Times New Roman" w:hAnsi="Times New Roman"/>
          <w:szCs w:val="22"/>
          <w:lang w:bidi="km-KH"/>
        </w:rPr>
        <w:t>Chamkar</w:t>
      </w:r>
      <w:proofErr w:type="spellEnd"/>
      <w:r w:rsidR="003D77ED" w:rsidRPr="003D77ED">
        <w:rPr>
          <w:rFonts w:ascii="Times New Roman" w:hAnsi="Times New Roman"/>
          <w:szCs w:val="22"/>
          <w:lang w:bidi="km-KH"/>
        </w:rPr>
        <w:t xml:space="preserve"> Morn, </w:t>
      </w:r>
    </w:p>
    <w:p w14:paraId="5A28C4BC" w14:textId="679AECA3" w:rsidR="003D77ED" w:rsidRDefault="000E39C0" w:rsidP="00E61584">
      <w:pPr>
        <w:pStyle w:val="ChapterNumber"/>
        <w:spacing w:before="120" w:after="120" w:line="216" w:lineRule="auto"/>
        <w:ind w:left="1418"/>
        <w:contextualSpacing/>
        <w:jc w:val="both"/>
        <w:rPr>
          <w:rFonts w:ascii="Times New Roman" w:hAnsi="Times New Roman"/>
          <w:szCs w:val="22"/>
          <w:lang w:bidi="km-KH"/>
        </w:rPr>
      </w:pPr>
      <w:r>
        <w:rPr>
          <w:rFonts w:ascii="Times New Roman" w:hAnsi="Times New Roman"/>
          <w:szCs w:val="22"/>
          <w:lang w:bidi="km-KH"/>
        </w:rPr>
        <w:t xml:space="preserve">   </w:t>
      </w:r>
      <w:r w:rsidR="003D77ED" w:rsidRPr="003D77ED">
        <w:rPr>
          <w:rFonts w:ascii="Times New Roman" w:hAnsi="Times New Roman"/>
          <w:szCs w:val="22"/>
          <w:lang w:bidi="km-KH"/>
        </w:rPr>
        <w:t>Phnom Penh, Cambodia</w:t>
      </w:r>
      <w:r w:rsidR="00485DAA">
        <w:rPr>
          <w:rFonts w:ascii="Times New Roman" w:hAnsi="Times New Roman"/>
          <w:szCs w:val="22"/>
          <w:lang w:bidi="km-KH"/>
        </w:rPr>
        <w:t>.</w:t>
      </w:r>
      <w:r w:rsidR="00AC76D4">
        <w:rPr>
          <w:rFonts w:ascii="Times New Roman" w:hAnsi="Times New Roman"/>
          <w:szCs w:val="22"/>
          <w:lang w:bidi="km-KH"/>
        </w:rPr>
        <w:t xml:space="preserve"> </w:t>
      </w:r>
    </w:p>
    <w:p w14:paraId="7AF64C24" w14:textId="3D752286" w:rsidR="00485DAA" w:rsidRPr="003D77ED" w:rsidRDefault="00485DAA" w:rsidP="00E61584">
      <w:pPr>
        <w:pStyle w:val="ChapterNumber"/>
        <w:spacing w:before="120" w:after="120" w:line="216" w:lineRule="auto"/>
        <w:ind w:left="567"/>
        <w:contextualSpacing/>
        <w:jc w:val="both"/>
        <w:rPr>
          <w:rFonts w:ascii="Times New Roman" w:hAnsi="Times New Roman"/>
          <w:szCs w:val="22"/>
          <w:lang w:bidi="km-KH"/>
        </w:rPr>
      </w:pPr>
      <w:r w:rsidRPr="00485DAA">
        <w:rPr>
          <w:rFonts w:ascii="Times New Roman" w:hAnsi="Times New Roman"/>
          <w:b/>
          <w:bCs/>
          <w:szCs w:val="22"/>
          <w:lang w:bidi="km-KH"/>
        </w:rPr>
        <w:t>Contact person:</w:t>
      </w:r>
      <w:r>
        <w:rPr>
          <w:rFonts w:ascii="Times New Roman" w:hAnsi="Times New Roman"/>
          <w:szCs w:val="22"/>
          <w:lang w:bidi="km-KH"/>
        </w:rPr>
        <w:t xml:space="preserve"> </w:t>
      </w:r>
      <w:r w:rsidRPr="009C6A50">
        <w:rPr>
          <w:rFonts w:ascii="Times New Roman" w:hAnsi="Times New Roman"/>
          <w:i/>
          <w:iCs/>
          <w:szCs w:val="22"/>
          <w:lang w:bidi="km-KH"/>
        </w:rPr>
        <w:t>Mr. Kim Khemrin</w:t>
      </w:r>
      <w:r>
        <w:rPr>
          <w:rFonts w:ascii="Times New Roman" w:hAnsi="Times New Roman"/>
          <w:szCs w:val="22"/>
          <w:lang w:bidi="km-KH"/>
        </w:rPr>
        <w:t>, Chief of Procurement Unit</w:t>
      </w:r>
      <w:r w:rsidR="00AC76D4">
        <w:rPr>
          <w:rFonts w:ascii="Times New Roman" w:hAnsi="Times New Roman"/>
          <w:szCs w:val="22"/>
          <w:lang w:bidi="km-KH"/>
        </w:rPr>
        <w:t xml:space="preserve"> </w:t>
      </w:r>
    </w:p>
    <w:p w14:paraId="6910521C" w14:textId="30286733" w:rsidR="003D77ED" w:rsidRPr="003D77ED" w:rsidRDefault="003D77ED" w:rsidP="00E61584">
      <w:pPr>
        <w:pStyle w:val="ChapterNumber"/>
        <w:tabs>
          <w:tab w:val="left" w:pos="1560"/>
        </w:tabs>
        <w:spacing w:before="120" w:after="120" w:line="216" w:lineRule="auto"/>
        <w:ind w:left="567"/>
        <w:contextualSpacing/>
        <w:jc w:val="both"/>
        <w:rPr>
          <w:rFonts w:ascii="Times New Roman" w:hAnsi="Times New Roman"/>
          <w:szCs w:val="22"/>
          <w:lang w:bidi="km-KH"/>
        </w:rPr>
      </w:pPr>
      <w:r w:rsidRPr="002822C9">
        <w:rPr>
          <w:rFonts w:ascii="Times New Roman" w:hAnsi="Times New Roman"/>
          <w:b/>
          <w:bCs/>
          <w:i/>
          <w:iCs/>
          <w:szCs w:val="22"/>
          <w:lang w:bidi="km-KH"/>
        </w:rPr>
        <w:t>Tel:</w:t>
      </w:r>
      <w:r w:rsidRPr="003D77ED">
        <w:rPr>
          <w:rFonts w:ascii="Times New Roman" w:hAnsi="Times New Roman"/>
          <w:szCs w:val="22"/>
          <w:lang w:bidi="km-KH"/>
        </w:rPr>
        <w:t xml:space="preserve"> </w:t>
      </w:r>
      <w:r w:rsidR="000E39C0">
        <w:rPr>
          <w:rFonts w:ascii="Times New Roman" w:hAnsi="Times New Roman"/>
          <w:szCs w:val="22"/>
          <w:lang w:bidi="km-KH"/>
        </w:rPr>
        <w:tab/>
      </w:r>
      <w:r w:rsidRPr="003D77ED">
        <w:rPr>
          <w:rFonts w:ascii="Times New Roman" w:hAnsi="Times New Roman"/>
          <w:szCs w:val="22"/>
          <w:lang w:bidi="km-KH"/>
        </w:rPr>
        <w:t>(</w:t>
      </w:r>
      <w:r>
        <w:rPr>
          <w:rFonts w:ascii="Times New Roman" w:hAnsi="Times New Roman"/>
          <w:szCs w:val="22"/>
          <w:lang w:bidi="km-KH"/>
        </w:rPr>
        <w:t>+</w:t>
      </w:r>
      <w:r w:rsidRPr="003D77ED">
        <w:rPr>
          <w:rFonts w:ascii="Times New Roman" w:hAnsi="Times New Roman"/>
          <w:szCs w:val="22"/>
          <w:lang w:bidi="km-KH"/>
        </w:rPr>
        <w:t xml:space="preserve">855) </w:t>
      </w:r>
      <w:r>
        <w:rPr>
          <w:rFonts w:ascii="Times New Roman" w:hAnsi="Times New Roman"/>
          <w:szCs w:val="22"/>
          <w:lang w:bidi="km-KH"/>
        </w:rPr>
        <w:t>95</w:t>
      </w:r>
      <w:r w:rsidRPr="003D77ED">
        <w:rPr>
          <w:rFonts w:ascii="Times New Roman" w:hAnsi="Times New Roman"/>
          <w:szCs w:val="22"/>
          <w:lang w:bidi="km-KH"/>
        </w:rPr>
        <w:t xml:space="preserve"> 891 456, </w:t>
      </w:r>
    </w:p>
    <w:p w14:paraId="77A990EB" w14:textId="77777777" w:rsidR="00781290" w:rsidRDefault="003D77ED" w:rsidP="00E61584">
      <w:pPr>
        <w:pStyle w:val="ChapterNumber"/>
        <w:tabs>
          <w:tab w:val="left" w:pos="1560"/>
        </w:tabs>
        <w:spacing w:before="120" w:after="120" w:line="216" w:lineRule="auto"/>
        <w:ind w:left="567"/>
        <w:contextualSpacing/>
        <w:jc w:val="both"/>
        <w:rPr>
          <w:rFonts w:ascii="Times New Roman" w:hAnsi="Times New Roman"/>
          <w:szCs w:val="22"/>
          <w:lang w:bidi="km-KH"/>
        </w:rPr>
      </w:pPr>
      <w:r w:rsidRPr="002822C9">
        <w:rPr>
          <w:rFonts w:ascii="Times New Roman" w:hAnsi="Times New Roman"/>
          <w:b/>
          <w:bCs/>
          <w:i/>
          <w:iCs/>
          <w:szCs w:val="22"/>
          <w:lang w:bidi="km-KH"/>
        </w:rPr>
        <w:t>E-mail:</w:t>
      </w:r>
      <w:r w:rsidRPr="003D77ED">
        <w:rPr>
          <w:rFonts w:ascii="Times New Roman" w:hAnsi="Times New Roman"/>
          <w:szCs w:val="22"/>
          <w:lang w:bidi="km-KH"/>
        </w:rPr>
        <w:t xml:space="preserve"> </w:t>
      </w:r>
      <w:r w:rsidR="000E39C0">
        <w:rPr>
          <w:rFonts w:ascii="Times New Roman" w:hAnsi="Times New Roman"/>
          <w:szCs w:val="22"/>
          <w:lang w:bidi="km-KH"/>
        </w:rPr>
        <w:tab/>
      </w:r>
      <w:hyperlink r:id="rId11" w:history="1">
        <w:r w:rsidR="00485DAA" w:rsidRPr="00F55CAD">
          <w:rPr>
            <w:rStyle w:val="Hyperlink"/>
            <w:rFonts w:ascii="Times New Roman" w:hAnsi="Times New Roman"/>
            <w:szCs w:val="22"/>
            <w:lang w:bidi="km-KH"/>
          </w:rPr>
          <w:t>chreaypom@gmail.com</w:t>
        </w:r>
      </w:hyperlink>
      <w:r w:rsidR="00485DAA">
        <w:rPr>
          <w:rFonts w:ascii="Times New Roman" w:hAnsi="Times New Roman"/>
          <w:szCs w:val="22"/>
          <w:lang w:bidi="km-KH"/>
        </w:rPr>
        <w:t xml:space="preserve"> </w:t>
      </w:r>
    </w:p>
    <w:p w14:paraId="5C194DD1" w14:textId="3F297D89" w:rsidR="003D77ED" w:rsidRPr="003D77ED" w:rsidRDefault="00781290" w:rsidP="00E61584">
      <w:pPr>
        <w:pStyle w:val="ChapterNumber"/>
        <w:tabs>
          <w:tab w:val="left" w:pos="1560"/>
        </w:tabs>
        <w:spacing w:before="120" w:after="120" w:line="216" w:lineRule="auto"/>
        <w:ind w:left="567"/>
        <w:contextualSpacing/>
        <w:jc w:val="both"/>
        <w:rPr>
          <w:rFonts w:ascii="Times New Roman" w:hAnsi="Times New Roman"/>
          <w:szCs w:val="22"/>
          <w:lang w:bidi="km-KH"/>
        </w:rPr>
      </w:pPr>
      <w:r>
        <w:rPr>
          <w:rFonts w:ascii="Times New Roman" w:hAnsi="Times New Roman"/>
          <w:b/>
          <w:bCs/>
          <w:i/>
          <w:iCs/>
          <w:szCs w:val="22"/>
          <w:lang w:bidi="km-KH"/>
        </w:rPr>
        <w:tab/>
      </w:r>
      <w:r w:rsidR="00485DAA">
        <w:rPr>
          <w:rFonts w:ascii="Times New Roman" w:hAnsi="Times New Roman"/>
          <w:szCs w:val="22"/>
          <w:lang w:bidi="km-KH"/>
        </w:rPr>
        <w:t xml:space="preserve">and </w:t>
      </w:r>
      <w:r>
        <w:rPr>
          <w:rFonts w:ascii="Times New Roman" w:hAnsi="Times New Roman"/>
          <w:szCs w:val="22"/>
          <w:lang w:bidi="km-KH"/>
        </w:rPr>
        <w:t xml:space="preserve">a </w:t>
      </w:r>
      <w:r w:rsidR="00485DAA">
        <w:rPr>
          <w:rFonts w:ascii="Times New Roman" w:hAnsi="Times New Roman"/>
          <w:szCs w:val="22"/>
          <w:lang w:bidi="km-KH"/>
        </w:rPr>
        <w:t xml:space="preserve">copy to </w:t>
      </w:r>
      <w:hyperlink r:id="rId12" w:history="1">
        <w:r w:rsidRPr="00781290">
          <w:rPr>
            <w:rStyle w:val="Hyperlink"/>
            <w:rFonts w:ascii="Times New Roman" w:hAnsi="Times New Roman"/>
            <w:szCs w:val="22"/>
            <w:lang w:bidi="km-KH"/>
          </w:rPr>
          <w:t>oung_ponnaka@yahoo.com</w:t>
        </w:r>
      </w:hyperlink>
      <w:r w:rsidRPr="00781290">
        <w:rPr>
          <w:rStyle w:val="Hyperlink"/>
          <w:rFonts w:ascii="Times New Roman" w:hAnsi="Times New Roman"/>
          <w:szCs w:val="22"/>
          <w:lang w:bidi="km-KH"/>
        </w:rPr>
        <w:t xml:space="preserve"> </w:t>
      </w:r>
      <w:r w:rsidRPr="003979D1">
        <w:rPr>
          <w:rFonts w:ascii="Times New Roman" w:hAnsi="Times New Roman"/>
          <w:szCs w:val="22"/>
          <w:lang w:bidi="km-KH"/>
        </w:rPr>
        <w:t xml:space="preserve">and </w:t>
      </w:r>
      <w:hyperlink r:id="rId13" w:history="1">
        <w:r w:rsidR="000E39C0" w:rsidRPr="001A20D9">
          <w:rPr>
            <w:rStyle w:val="Hyperlink"/>
            <w:rFonts w:ascii="Times New Roman" w:hAnsi="Times New Roman"/>
            <w:szCs w:val="22"/>
            <w:lang w:bidi="km-KH"/>
          </w:rPr>
          <w:t>rinkimkhem@gmail.com</w:t>
        </w:r>
      </w:hyperlink>
      <w:r w:rsidR="003D77ED">
        <w:rPr>
          <w:rFonts w:ascii="Times New Roman" w:hAnsi="Times New Roman"/>
          <w:szCs w:val="22"/>
          <w:lang w:bidi="km-KH"/>
        </w:rPr>
        <w:t xml:space="preserve"> </w:t>
      </w:r>
    </w:p>
    <w:p w14:paraId="4B27658C" w14:textId="77777777" w:rsidR="009830E4" w:rsidRPr="00485081" w:rsidRDefault="009830E4">
      <w:pPr>
        <w:suppressAutoHyphens/>
        <w:rPr>
          <w:rFonts w:ascii="Times New Roman" w:hAnsi="Times New Roman"/>
          <w:spacing w:val="-2"/>
          <w:szCs w:val="22"/>
        </w:rPr>
      </w:pPr>
    </w:p>
    <w:sectPr w:rsidR="009830E4" w:rsidRPr="00485081" w:rsidSect="007101C0">
      <w:headerReference w:type="default" r:id="rId14"/>
      <w:endnotePr>
        <w:numFmt w:val="decimal"/>
      </w:endnotePr>
      <w:pgSz w:w="12240" w:h="15840"/>
      <w:pgMar w:top="554" w:right="1084" w:bottom="1440" w:left="1233" w:header="615"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FE9C9" w14:textId="77777777" w:rsidR="00820C20" w:rsidRDefault="00820C20">
      <w:r>
        <w:separator/>
      </w:r>
    </w:p>
  </w:endnote>
  <w:endnote w:type="continuationSeparator" w:id="0">
    <w:p w14:paraId="4ACD6E2E" w14:textId="77777777" w:rsidR="00820C20" w:rsidRDefault="00820C20">
      <w:r>
        <w:rPr>
          <w:sz w:val="24"/>
        </w:rPr>
        <w:t xml:space="preserve"> </w:t>
      </w:r>
    </w:p>
  </w:endnote>
  <w:endnote w:type="continuationNotice" w:id="1">
    <w:p w14:paraId="57F1EC29" w14:textId="77777777" w:rsidR="00820C20" w:rsidRDefault="00820C20">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oolBoran">
    <w:panose1 w:val="020B0100010101010101"/>
    <w:charset w:val="00"/>
    <w:family w:val="swiss"/>
    <w:pitch w:val="variable"/>
    <w:sig w:usb0="80000003" w:usb1="00000000" w:usb2="00010000" w:usb3="00000000" w:csb0="00000001" w:csb1="00000000"/>
  </w:font>
  <w:font w:name="DaunPenh">
    <w:panose1 w:val="01010101010101010101"/>
    <w:charset w:val="00"/>
    <w:family w:val="auto"/>
    <w:pitch w:val="variable"/>
    <w:sig w:usb0="80000003" w:usb1="00000000" w:usb2="0001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26391" w14:textId="77777777" w:rsidR="00820C20" w:rsidRDefault="00820C20">
      <w:r>
        <w:rPr>
          <w:sz w:val="24"/>
        </w:rPr>
        <w:separator/>
      </w:r>
    </w:p>
  </w:footnote>
  <w:footnote w:type="continuationSeparator" w:id="0">
    <w:p w14:paraId="641DAE0A" w14:textId="77777777" w:rsidR="00820C20" w:rsidRDefault="00820C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3DDC0" w14:textId="52676ECD" w:rsidR="009830E4" w:rsidRDefault="009830E4">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016DA"/>
    <w:multiLevelType w:val="hybridMultilevel"/>
    <w:tmpl w:val="5A001A4A"/>
    <w:lvl w:ilvl="0" w:tplc="7B2A8C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4117F7"/>
    <w:multiLevelType w:val="hybridMultilevel"/>
    <w:tmpl w:val="AD0AE7B2"/>
    <w:lvl w:ilvl="0" w:tplc="B304364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1C852CD"/>
    <w:multiLevelType w:val="hybridMultilevel"/>
    <w:tmpl w:val="3DAEAC3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6F7C12"/>
    <w:multiLevelType w:val="hybridMultilevel"/>
    <w:tmpl w:val="2312F2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F0307E"/>
    <w:multiLevelType w:val="hybridMultilevel"/>
    <w:tmpl w:val="EBE08340"/>
    <w:lvl w:ilvl="0" w:tplc="8D74FFF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37946F40"/>
    <w:multiLevelType w:val="hybridMultilevel"/>
    <w:tmpl w:val="A0CC40DE"/>
    <w:lvl w:ilvl="0" w:tplc="753846D4">
      <w:start w:val="1"/>
      <w:numFmt w:val="bullet"/>
      <w:pStyle w:val="ListParagraph"/>
      <w:lvlText w:val=""/>
      <w:lvlJc w:val="left"/>
      <w:pPr>
        <w:ind w:left="1815" w:hanging="360"/>
      </w:pPr>
      <w:rPr>
        <w:rFonts w:ascii="Symbol" w:hAnsi="Symbol" w:hint="default"/>
      </w:rPr>
    </w:lvl>
    <w:lvl w:ilvl="1" w:tplc="08090003">
      <w:start w:val="1"/>
      <w:numFmt w:val="bullet"/>
      <w:lvlText w:val="o"/>
      <w:lvlJc w:val="left"/>
      <w:pPr>
        <w:ind w:left="2535" w:hanging="360"/>
      </w:pPr>
      <w:rPr>
        <w:rFonts w:ascii="Courier New" w:hAnsi="Courier New" w:cs="Courier New" w:hint="default"/>
      </w:rPr>
    </w:lvl>
    <w:lvl w:ilvl="2" w:tplc="08090005" w:tentative="1">
      <w:start w:val="1"/>
      <w:numFmt w:val="bullet"/>
      <w:lvlText w:val=""/>
      <w:lvlJc w:val="left"/>
      <w:pPr>
        <w:ind w:left="3255" w:hanging="360"/>
      </w:pPr>
      <w:rPr>
        <w:rFonts w:ascii="Wingdings" w:hAnsi="Wingdings" w:hint="default"/>
      </w:rPr>
    </w:lvl>
    <w:lvl w:ilvl="3" w:tplc="08090001" w:tentative="1">
      <w:start w:val="1"/>
      <w:numFmt w:val="bullet"/>
      <w:lvlText w:val=""/>
      <w:lvlJc w:val="left"/>
      <w:pPr>
        <w:ind w:left="3975" w:hanging="360"/>
      </w:pPr>
      <w:rPr>
        <w:rFonts w:ascii="Symbol" w:hAnsi="Symbol" w:hint="default"/>
      </w:rPr>
    </w:lvl>
    <w:lvl w:ilvl="4" w:tplc="08090003" w:tentative="1">
      <w:start w:val="1"/>
      <w:numFmt w:val="bullet"/>
      <w:lvlText w:val="o"/>
      <w:lvlJc w:val="left"/>
      <w:pPr>
        <w:ind w:left="4695" w:hanging="360"/>
      </w:pPr>
      <w:rPr>
        <w:rFonts w:ascii="Courier New" w:hAnsi="Courier New" w:cs="Courier New" w:hint="default"/>
      </w:rPr>
    </w:lvl>
    <w:lvl w:ilvl="5" w:tplc="08090005" w:tentative="1">
      <w:start w:val="1"/>
      <w:numFmt w:val="bullet"/>
      <w:lvlText w:val=""/>
      <w:lvlJc w:val="left"/>
      <w:pPr>
        <w:ind w:left="5415" w:hanging="360"/>
      </w:pPr>
      <w:rPr>
        <w:rFonts w:ascii="Wingdings" w:hAnsi="Wingdings" w:hint="default"/>
      </w:rPr>
    </w:lvl>
    <w:lvl w:ilvl="6" w:tplc="08090001" w:tentative="1">
      <w:start w:val="1"/>
      <w:numFmt w:val="bullet"/>
      <w:lvlText w:val=""/>
      <w:lvlJc w:val="left"/>
      <w:pPr>
        <w:ind w:left="6135" w:hanging="360"/>
      </w:pPr>
      <w:rPr>
        <w:rFonts w:ascii="Symbol" w:hAnsi="Symbol" w:hint="default"/>
      </w:rPr>
    </w:lvl>
    <w:lvl w:ilvl="7" w:tplc="08090003" w:tentative="1">
      <w:start w:val="1"/>
      <w:numFmt w:val="bullet"/>
      <w:lvlText w:val="o"/>
      <w:lvlJc w:val="left"/>
      <w:pPr>
        <w:ind w:left="6855" w:hanging="360"/>
      </w:pPr>
      <w:rPr>
        <w:rFonts w:ascii="Courier New" w:hAnsi="Courier New" w:cs="Courier New" w:hint="default"/>
      </w:rPr>
    </w:lvl>
    <w:lvl w:ilvl="8" w:tplc="08090005" w:tentative="1">
      <w:start w:val="1"/>
      <w:numFmt w:val="bullet"/>
      <w:lvlText w:val=""/>
      <w:lvlJc w:val="left"/>
      <w:pPr>
        <w:ind w:left="7575" w:hanging="360"/>
      </w:pPr>
      <w:rPr>
        <w:rFonts w:ascii="Wingdings" w:hAnsi="Wingdings" w:hint="default"/>
      </w:rPr>
    </w:lvl>
  </w:abstractNum>
  <w:abstractNum w:abstractNumId="6" w15:restartNumberingAfterBreak="0">
    <w:nsid w:val="3F7A7B5D"/>
    <w:multiLevelType w:val="hybridMultilevel"/>
    <w:tmpl w:val="583C8EF2"/>
    <w:lvl w:ilvl="0" w:tplc="AEB01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1D5A3F"/>
    <w:multiLevelType w:val="hybridMultilevel"/>
    <w:tmpl w:val="A80A1B9A"/>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A00459AC">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AA121E2"/>
    <w:multiLevelType w:val="hybridMultilevel"/>
    <w:tmpl w:val="237EEBB2"/>
    <w:lvl w:ilvl="0" w:tplc="04090001">
      <w:start w:val="1"/>
      <w:numFmt w:val="bullet"/>
      <w:lvlText w:val=""/>
      <w:lvlJc w:val="left"/>
      <w:pPr>
        <w:tabs>
          <w:tab w:val="num" w:pos="928"/>
        </w:tabs>
        <w:ind w:left="928"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20027712">
      <w:start w:val="4"/>
      <w:numFmt w:val="upperLetter"/>
      <w:lvlText w:val="%3."/>
      <w:lvlJc w:val="left"/>
      <w:pPr>
        <w:tabs>
          <w:tab w:val="num" w:pos="2340"/>
        </w:tabs>
        <w:ind w:left="2340" w:hanging="360"/>
      </w:pPr>
      <w:rPr>
        <w:rFonts w:hint="default"/>
      </w:rPr>
    </w:lvl>
    <w:lvl w:ilvl="3" w:tplc="4809000F">
      <w:start w:val="1"/>
      <w:numFmt w:val="decimal"/>
      <w:lvlText w:val="%4."/>
      <w:lvlJc w:val="left"/>
      <w:pPr>
        <w:tabs>
          <w:tab w:val="num" w:pos="2880"/>
        </w:tabs>
        <w:ind w:left="2880" w:hanging="360"/>
      </w:pPr>
    </w:lvl>
    <w:lvl w:ilvl="4" w:tplc="48090019">
      <w:start w:val="1"/>
      <w:numFmt w:val="lowerLetter"/>
      <w:lvlText w:val="%5."/>
      <w:lvlJc w:val="left"/>
      <w:pPr>
        <w:tabs>
          <w:tab w:val="num" w:pos="3600"/>
        </w:tabs>
        <w:ind w:left="3600" w:hanging="360"/>
      </w:pPr>
    </w:lvl>
    <w:lvl w:ilvl="5" w:tplc="4809001B">
      <w:start w:val="1"/>
      <w:numFmt w:val="lowerRoman"/>
      <w:lvlText w:val="%6."/>
      <w:lvlJc w:val="right"/>
      <w:pPr>
        <w:tabs>
          <w:tab w:val="num" w:pos="4320"/>
        </w:tabs>
        <w:ind w:left="4320" w:hanging="180"/>
      </w:pPr>
    </w:lvl>
    <w:lvl w:ilvl="6" w:tplc="37DC7672">
      <w:start w:val="7"/>
      <w:numFmt w:val="decimal"/>
      <w:lvlText w:val="%7"/>
      <w:lvlJc w:val="left"/>
      <w:pPr>
        <w:tabs>
          <w:tab w:val="num" w:pos="5040"/>
        </w:tabs>
        <w:ind w:left="5040" w:hanging="360"/>
      </w:pPr>
      <w:rPr>
        <w:rFonts w:hint="default"/>
      </w:r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9" w15:restartNumberingAfterBreak="0">
    <w:nsid w:val="63297210"/>
    <w:multiLevelType w:val="hybridMultilevel"/>
    <w:tmpl w:val="61E03DC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65716707"/>
    <w:multiLevelType w:val="hybridMultilevel"/>
    <w:tmpl w:val="673E3CE8"/>
    <w:lvl w:ilvl="0" w:tplc="04090001">
      <w:start w:val="1"/>
      <w:numFmt w:val="bullet"/>
      <w:lvlText w:val=""/>
      <w:lvlJc w:val="left"/>
      <w:pPr>
        <w:tabs>
          <w:tab w:val="num" w:pos="928"/>
        </w:tabs>
        <w:ind w:left="928"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20027712">
      <w:start w:val="4"/>
      <w:numFmt w:val="upperLetter"/>
      <w:lvlText w:val="%3."/>
      <w:lvlJc w:val="left"/>
      <w:pPr>
        <w:tabs>
          <w:tab w:val="num" w:pos="2340"/>
        </w:tabs>
        <w:ind w:left="2340" w:hanging="360"/>
      </w:pPr>
      <w:rPr>
        <w:rFonts w:hint="default"/>
      </w:rPr>
    </w:lvl>
    <w:lvl w:ilvl="3" w:tplc="4809000F">
      <w:start w:val="1"/>
      <w:numFmt w:val="decimal"/>
      <w:lvlText w:val="%4."/>
      <w:lvlJc w:val="left"/>
      <w:pPr>
        <w:tabs>
          <w:tab w:val="num" w:pos="2880"/>
        </w:tabs>
        <w:ind w:left="2880" w:hanging="360"/>
      </w:pPr>
    </w:lvl>
    <w:lvl w:ilvl="4" w:tplc="48090019">
      <w:start w:val="1"/>
      <w:numFmt w:val="lowerLetter"/>
      <w:lvlText w:val="%5."/>
      <w:lvlJc w:val="left"/>
      <w:pPr>
        <w:tabs>
          <w:tab w:val="num" w:pos="3600"/>
        </w:tabs>
        <w:ind w:left="3600" w:hanging="360"/>
      </w:pPr>
    </w:lvl>
    <w:lvl w:ilvl="5" w:tplc="4809001B">
      <w:start w:val="1"/>
      <w:numFmt w:val="lowerRoman"/>
      <w:lvlText w:val="%6."/>
      <w:lvlJc w:val="right"/>
      <w:pPr>
        <w:tabs>
          <w:tab w:val="num" w:pos="4320"/>
        </w:tabs>
        <w:ind w:left="4320" w:hanging="180"/>
      </w:pPr>
    </w:lvl>
    <w:lvl w:ilvl="6" w:tplc="37DC7672">
      <w:start w:val="7"/>
      <w:numFmt w:val="decimal"/>
      <w:lvlText w:val="%7"/>
      <w:lvlJc w:val="left"/>
      <w:pPr>
        <w:tabs>
          <w:tab w:val="num" w:pos="5040"/>
        </w:tabs>
        <w:ind w:left="5040" w:hanging="360"/>
      </w:pPr>
      <w:rPr>
        <w:rFonts w:hint="default"/>
      </w:r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11" w15:restartNumberingAfterBreak="0">
    <w:nsid w:val="657A4E5F"/>
    <w:multiLevelType w:val="multilevel"/>
    <w:tmpl w:val="25E87DC8"/>
    <w:lvl w:ilvl="0">
      <w:start w:val="1"/>
      <w:numFmt w:val="decimal"/>
      <w:lvlText w:val="%1."/>
      <w:lvlJc w:val="left"/>
      <w:pPr>
        <w:ind w:left="360" w:hanging="360"/>
      </w:pPr>
      <w:rPr>
        <w:rFonts w:hint="default"/>
      </w:rPr>
    </w:lvl>
    <w:lvl w:ilvl="1">
      <w:start w:val="1"/>
      <w:numFmt w:val="decimal"/>
      <w:lvlText w:val="%1.%2"/>
      <w:lvlJc w:val="left"/>
      <w:pPr>
        <w:ind w:left="502" w:hanging="360"/>
      </w:pPr>
      <w:rPr>
        <w:rFonts w:ascii="Arial" w:hAnsi="Arial" w:cs="Arial" w:hint="default"/>
        <w:i w:val="0"/>
        <w:sz w:val="20"/>
        <w:szCs w:val="20"/>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1"/>
  </w:num>
  <w:num w:numId="3">
    <w:abstractNumId w:val="3"/>
  </w:num>
  <w:num w:numId="4">
    <w:abstractNumId w:val="6"/>
  </w:num>
  <w:num w:numId="5">
    <w:abstractNumId w:val="4"/>
  </w:num>
  <w:num w:numId="6">
    <w:abstractNumId w:val="5"/>
  </w:num>
  <w:num w:numId="7">
    <w:abstractNumId w:val="5"/>
  </w:num>
  <w:num w:numId="8">
    <w:abstractNumId w:val="0"/>
  </w:num>
  <w:num w:numId="9">
    <w:abstractNumId w:val="5"/>
  </w:num>
  <w:num w:numId="10">
    <w:abstractNumId w:val="7"/>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0"/>
  </w:num>
  <w:num w:numId="14">
    <w:abstractNumId w:val="8"/>
  </w:num>
  <w:num w:numId="15">
    <w:abstractNumId w:val="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95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0B8"/>
    <w:rsid w:val="00003BD8"/>
    <w:rsid w:val="00022C36"/>
    <w:rsid w:val="000258D7"/>
    <w:rsid w:val="00026BA1"/>
    <w:rsid w:val="000447BE"/>
    <w:rsid w:val="00056960"/>
    <w:rsid w:val="00060527"/>
    <w:rsid w:val="0007139E"/>
    <w:rsid w:val="00095418"/>
    <w:rsid w:val="000A4184"/>
    <w:rsid w:val="000B0A2B"/>
    <w:rsid w:val="000C0EC0"/>
    <w:rsid w:val="000C4041"/>
    <w:rsid w:val="000E39C0"/>
    <w:rsid w:val="00137802"/>
    <w:rsid w:val="0014064D"/>
    <w:rsid w:val="00146D68"/>
    <w:rsid w:val="00170AEC"/>
    <w:rsid w:val="001875F9"/>
    <w:rsid w:val="00196614"/>
    <w:rsid w:val="001B0D84"/>
    <w:rsid w:val="001C2DB3"/>
    <w:rsid w:val="001C4752"/>
    <w:rsid w:val="001D70EB"/>
    <w:rsid w:val="001F6326"/>
    <w:rsid w:val="00207F4F"/>
    <w:rsid w:val="00215F19"/>
    <w:rsid w:val="00233B35"/>
    <w:rsid w:val="00242299"/>
    <w:rsid w:val="0024401F"/>
    <w:rsid w:val="00246242"/>
    <w:rsid w:val="0025043B"/>
    <w:rsid w:val="00255770"/>
    <w:rsid w:val="00262CCC"/>
    <w:rsid w:val="002723E6"/>
    <w:rsid w:val="002727A9"/>
    <w:rsid w:val="00277C75"/>
    <w:rsid w:val="00280FB8"/>
    <w:rsid w:val="00281CBD"/>
    <w:rsid w:val="002822C9"/>
    <w:rsid w:val="00293DEE"/>
    <w:rsid w:val="002A1D7B"/>
    <w:rsid w:val="002A61FC"/>
    <w:rsid w:val="002C1537"/>
    <w:rsid w:val="002C1717"/>
    <w:rsid w:val="002C4377"/>
    <w:rsid w:val="002C4F87"/>
    <w:rsid w:val="002D447F"/>
    <w:rsid w:val="002F6F8F"/>
    <w:rsid w:val="00304E4E"/>
    <w:rsid w:val="00314C48"/>
    <w:rsid w:val="00344B1F"/>
    <w:rsid w:val="00353935"/>
    <w:rsid w:val="00357959"/>
    <w:rsid w:val="00366970"/>
    <w:rsid w:val="00372355"/>
    <w:rsid w:val="0037256D"/>
    <w:rsid w:val="00372D7B"/>
    <w:rsid w:val="00374476"/>
    <w:rsid w:val="003817D6"/>
    <w:rsid w:val="00394CE1"/>
    <w:rsid w:val="00396CF3"/>
    <w:rsid w:val="00397635"/>
    <w:rsid w:val="003979D1"/>
    <w:rsid w:val="003B0ADD"/>
    <w:rsid w:val="003D77ED"/>
    <w:rsid w:val="003F1DDB"/>
    <w:rsid w:val="004011E2"/>
    <w:rsid w:val="004019F6"/>
    <w:rsid w:val="00404C3D"/>
    <w:rsid w:val="00416C9C"/>
    <w:rsid w:val="00417484"/>
    <w:rsid w:val="00430275"/>
    <w:rsid w:val="00436361"/>
    <w:rsid w:val="00436995"/>
    <w:rsid w:val="00444FF7"/>
    <w:rsid w:val="004452AB"/>
    <w:rsid w:val="00447B7B"/>
    <w:rsid w:val="00450564"/>
    <w:rsid w:val="00451E82"/>
    <w:rsid w:val="00485081"/>
    <w:rsid w:val="00485DAA"/>
    <w:rsid w:val="00494F14"/>
    <w:rsid w:val="004A5E02"/>
    <w:rsid w:val="004C3F92"/>
    <w:rsid w:val="004D03B2"/>
    <w:rsid w:val="004E721D"/>
    <w:rsid w:val="00501F3D"/>
    <w:rsid w:val="00536EE4"/>
    <w:rsid w:val="00561114"/>
    <w:rsid w:val="00566DBB"/>
    <w:rsid w:val="005800C0"/>
    <w:rsid w:val="00593053"/>
    <w:rsid w:val="005A0276"/>
    <w:rsid w:val="005B27E5"/>
    <w:rsid w:val="005B551C"/>
    <w:rsid w:val="005C3120"/>
    <w:rsid w:val="005D3E81"/>
    <w:rsid w:val="00601AD0"/>
    <w:rsid w:val="006118E9"/>
    <w:rsid w:val="0061207B"/>
    <w:rsid w:val="00614BC8"/>
    <w:rsid w:val="00615194"/>
    <w:rsid w:val="0061709A"/>
    <w:rsid w:val="00630260"/>
    <w:rsid w:val="006320DC"/>
    <w:rsid w:val="00635D15"/>
    <w:rsid w:val="0064359C"/>
    <w:rsid w:val="00643CFD"/>
    <w:rsid w:val="006443ED"/>
    <w:rsid w:val="006507E1"/>
    <w:rsid w:val="00670818"/>
    <w:rsid w:val="006730F8"/>
    <w:rsid w:val="00684E8F"/>
    <w:rsid w:val="00685C91"/>
    <w:rsid w:val="006A07DA"/>
    <w:rsid w:val="006A192F"/>
    <w:rsid w:val="006A34FD"/>
    <w:rsid w:val="006D6898"/>
    <w:rsid w:val="006F3706"/>
    <w:rsid w:val="006F67C9"/>
    <w:rsid w:val="007101C0"/>
    <w:rsid w:val="00712C02"/>
    <w:rsid w:val="00715766"/>
    <w:rsid w:val="00716E87"/>
    <w:rsid w:val="00721662"/>
    <w:rsid w:val="00727F60"/>
    <w:rsid w:val="00741354"/>
    <w:rsid w:val="00754886"/>
    <w:rsid w:val="00776F38"/>
    <w:rsid w:val="00781290"/>
    <w:rsid w:val="00785CA1"/>
    <w:rsid w:val="007A4397"/>
    <w:rsid w:val="007D4F4E"/>
    <w:rsid w:val="007D59F6"/>
    <w:rsid w:val="007D7659"/>
    <w:rsid w:val="007E054F"/>
    <w:rsid w:val="0080676E"/>
    <w:rsid w:val="008174CB"/>
    <w:rsid w:val="00820C20"/>
    <w:rsid w:val="00825B5C"/>
    <w:rsid w:val="00831008"/>
    <w:rsid w:val="0083275E"/>
    <w:rsid w:val="00834FC0"/>
    <w:rsid w:val="0084043B"/>
    <w:rsid w:val="00850F19"/>
    <w:rsid w:val="008747EF"/>
    <w:rsid w:val="008751D7"/>
    <w:rsid w:val="00875CD1"/>
    <w:rsid w:val="00877BF1"/>
    <w:rsid w:val="00885CF8"/>
    <w:rsid w:val="008929AC"/>
    <w:rsid w:val="00896F74"/>
    <w:rsid w:val="008A4AA7"/>
    <w:rsid w:val="008B1BC1"/>
    <w:rsid w:val="008B3955"/>
    <w:rsid w:val="008B76BB"/>
    <w:rsid w:val="008C1BF9"/>
    <w:rsid w:val="008C2D0C"/>
    <w:rsid w:val="008C73CA"/>
    <w:rsid w:val="008D38F1"/>
    <w:rsid w:val="008E032A"/>
    <w:rsid w:val="008F2097"/>
    <w:rsid w:val="00911D1C"/>
    <w:rsid w:val="00916E24"/>
    <w:rsid w:val="0092546E"/>
    <w:rsid w:val="00930D65"/>
    <w:rsid w:val="00932989"/>
    <w:rsid w:val="00940975"/>
    <w:rsid w:val="00945686"/>
    <w:rsid w:val="00951BFB"/>
    <w:rsid w:val="009612F7"/>
    <w:rsid w:val="0097293C"/>
    <w:rsid w:val="00977BB3"/>
    <w:rsid w:val="009830E4"/>
    <w:rsid w:val="009925D2"/>
    <w:rsid w:val="009957E8"/>
    <w:rsid w:val="00995A91"/>
    <w:rsid w:val="009A68A1"/>
    <w:rsid w:val="009C3C43"/>
    <w:rsid w:val="009C4458"/>
    <w:rsid w:val="009C6A50"/>
    <w:rsid w:val="009C747E"/>
    <w:rsid w:val="009C760F"/>
    <w:rsid w:val="009D1283"/>
    <w:rsid w:val="009F7B5D"/>
    <w:rsid w:val="00A05071"/>
    <w:rsid w:val="00A05A45"/>
    <w:rsid w:val="00A06216"/>
    <w:rsid w:val="00A12523"/>
    <w:rsid w:val="00A21080"/>
    <w:rsid w:val="00A64238"/>
    <w:rsid w:val="00A90DFA"/>
    <w:rsid w:val="00AA62B5"/>
    <w:rsid w:val="00AB71C1"/>
    <w:rsid w:val="00AC76D4"/>
    <w:rsid w:val="00AD52A5"/>
    <w:rsid w:val="00AE7600"/>
    <w:rsid w:val="00B01CB4"/>
    <w:rsid w:val="00B20153"/>
    <w:rsid w:val="00B34B18"/>
    <w:rsid w:val="00B35C4B"/>
    <w:rsid w:val="00B3630A"/>
    <w:rsid w:val="00B50059"/>
    <w:rsid w:val="00B5447C"/>
    <w:rsid w:val="00B67485"/>
    <w:rsid w:val="00B812FF"/>
    <w:rsid w:val="00B83329"/>
    <w:rsid w:val="00BA4299"/>
    <w:rsid w:val="00BA6D56"/>
    <w:rsid w:val="00BA7C79"/>
    <w:rsid w:val="00BB2701"/>
    <w:rsid w:val="00BC1BB9"/>
    <w:rsid w:val="00BC6A03"/>
    <w:rsid w:val="00BD14B2"/>
    <w:rsid w:val="00BD6CBC"/>
    <w:rsid w:val="00BF2B6E"/>
    <w:rsid w:val="00C045B7"/>
    <w:rsid w:val="00C13A16"/>
    <w:rsid w:val="00C13A7F"/>
    <w:rsid w:val="00C24DF1"/>
    <w:rsid w:val="00C55D76"/>
    <w:rsid w:val="00C56A3F"/>
    <w:rsid w:val="00C57017"/>
    <w:rsid w:val="00C5799F"/>
    <w:rsid w:val="00C61370"/>
    <w:rsid w:val="00C70D43"/>
    <w:rsid w:val="00C82665"/>
    <w:rsid w:val="00C84DFE"/>
    <w:rsid w:val="00C94E1C"/>
    <w:rsid w:val="00C961F4"/>
    <w:rsid w:val="00CD158A"/>
    <w:rsid w:val="00CD6D74"/>
    <w:rsid w:val="00D012A3"/>
    <w:rsid w:val="00D12616"/>
    <w:rsid w:val="00D24F28"/>
    <w:rsid w:val="00D35044"/>
    <w:rsid w:val="00D35A53"/>
    <w:rsid w:val="00D4337F"/>
    <w:rsid w:val="00D51573"/>
    <w:rsid w:val="00D66483"/>
    <w:rsid w:val="00D73EA2"/>
    <w:rsid w:val="00D8414F"/>
    <w:rsid w:val="00D900E5"/>
    <w:rsid w:val="00DA15DD"/>
    <w:rsid w:val="00DA4321"/>
    <w:rsid w:val="00DD4FCA"/>
    <w:rsid w:val="00DD7362"/>
    <w:rsid w:val="00DF4F57"/>
    <w:rsid w:val="00E07E32"/>
    <w:rsid w:val="00E22EFB"/>
    <w:rsid w:val="00E51147"/>
    <w:rsid w:val="00E61584"/>
    <w:rsid w:val="00E66DEA"/>
    <w:rsid w:val="00E678C0"/>
    <w:rsid w:val="00E70097"/>
    <w:rsid w:val="00EB513B"/>
    <w:rsid w:val="00EB5460"/>
    <w:rsid w:val="00EC50B8"/>
    <w:rsid w:val="00EC6A9E"/>
    <w:rsid w:val="00EE1505"/>
    <w:rsid w:val="00EE6356"/>
    <w:rsid w:val="00EF07AF"/>
    <w:rsid w:val="00EF4CC4"/>
    <w:rsid w:val="00F17486"/>
    <w:rsid w:val="00F31CE0"/>
    <w:rsid w:val="00F63325"/>
    <w:rsid w:val="00F67564"/>
    <w:rsid w:val="00F70109"/>
    <w:rsid w:val="00F72BE8"/>
    <w:rsid w:val="00FA2BDE"/>
    <w:rsid w:val="00FA66A7"/>
    <w:rsid w:val="00FD2038"/>
    <w:rsid w:val="00FD6DF4"/>
  </w:rsids>
  <m:mathPr>
    <m:mathFont m:val="Cambria Math"/>
    <m:brkBin m:val="before"/>
    <m:brkBinSub m:val="--"/>
    <m:smallFrac m:val="0"/>
    <m:dispDef/>
    <m:lMargin m:val="0"/>
    <m:rMargin m:val="0"/>
    <m:defJc m:val="centerGroup"/>
    <m:wrapIndent m:val="1440"/>
    <m:intLim m:val="subSup"/>
    <m:naryLim m:val="undOvr"/>
  </m:mathPr>
  <w:themeFontLang w:val="en-US" w:eastAsia="zh-CN"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92D8E3"/>
  <w15:docId w15:val="{62B56377-B9CD-491D-B7B5-A5D2D19E3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4AA7"/>
    <w:rPr>
      <w:rFonts w:ascii="CG Times" w:hAnsi="CG Times"/>
      <w:sz w:val="22"/>
    </w:rPr>
  </w:style>
  <w:style w:type="paragraph" w:styleId="Heading1">
    <w:name w:val="heading 1"/>
    <w:basedOn w:val="Normal"/>
    <w:next w:val="Normal"/>
    <w:qFormat/>
    <w:rsid w:val="008A4AA7"/>
    <w:pPr>
      <w:keepNext/>
      <w:keepLines/>
      <w:tabs>
        <w:tab w:val="left" w:pos="-720"/>
      </w:tabs>
      <w:suppressAutoHyphens/>
      <w:jc w:val="center"/>
      <w:outlineLvl w:val="0"/>
    </w:pPr>
    <w:rPr>
      <w:rFonts w:ascii="Times New Roman" w:hAnsi="Times New Roman"/>
      <w:b/>
      <w:smallCaps/>
      <w:sz w:val="32"/>
    </w:rPr>
  </w:style>
  <w:style w:type="paragraph" w:styleId="Heading2">
    <w:name w:val="heading 2"/>
    <w:basedOn w:val="Normal"/>
    <w:next w:val="Normal"/>
    <w:qFormat/>
    <w:rsid w:val="008A4AA7"/>
    <w:pPr>
      <w:keepNext/>
      <w:keepLines/>
      <w:tabs>
        <w:tab w:val="left" w:pos="-720"/>
      </w:tabs>
      <w:suppressAutoHyphens/>
      <w:jc w:val="center"/>
      <w:outlineLvl w:val="1"/>
    </w:pPr>
    <w:rPr>
      <w:b/>
      <w:smallCaps/>
    </w:rPr>
  </w:style>
  <w:style w:type="paragraph" w:styleId="Heading3">
    <w:name w:val="heading 3"/>
    <w:basedOn w:val="Normal"/>
    <w:next w:val="Normal"/>
    <w:qFormat/>
    <w:rsid w:val="008A4AA7"/>
    <w:pPr>
      <w:keepNext/>
      <w:keepLines/>
      <w:tabs>
        <w:tab w:val="left" w:pos="-720"/>
      </w:tabs>
      <w:suppressAutoHyphens/>
      <w:outlineLvl w:val="2"/>
    </w:pPr>
    <w:rPr>
      <w:b/>
    </w:rPr>
  </w:style>
  <w:style w:type="paragraph" w:styleId="Heading4">
    <w:name w:val="heading 4"/>
    <w:basedOn w:val="Normal"/>
    <w:next w:val="Normal"/>
    <w:qFormat/>
    <w:rsid w:val="008A4AA7"/>
    <w:pPr>
      <w:keepNext/>
      <w:keepLines/>
      <w:tabs>
        <w:tab w:val="left" w:pos="-720"/>
      </w:tabs>
      <w:suppressAutoHyphens/>
      <w:outlineLvl w:val="3"/>
    </w:pPr>
    <w:rPr>
      <w:b/>
      <w:i/>
    </w:rPr>
  </w:style>
  <w:style w:type="paragraph" w:styleId="Heading5">
    <w:name w:val="heading 5"/>
    <w:basedOn w:val="Normal"/>
    <w:next w:val="Normal"/>
    <w:qFormat/>
    <w:rsid w:val="008A4AA7"/>
    <w:pPr>
      <w:tabs>
        <w:tab w:val="left" w:pos="-720"/>
      </w:tabs>
      <w:suppressAutoHyphens/>
      <w:outlineLvl w:val="4"/>
    </w:pPr>
  </w:style>
  <w:style w:type="paragraph" w:styleId="Heading6">
    <w:name w:val="heading 6"/>
    <w:basedOn w:val="Normal"/>
    <w:next w:val="Normal"/>
    <w:qFormat/>
    <w:rsid w:val="008A4AA7"/>
    <w:pPr>
      <w:tabs>
        <w:tab w:val="left" w:pos="-720"/>
      </w:tabs>
      <w:suppressAutoHyphens/>
      <w:outlineLvl w:val="5"/>
    </w:pPr>
  </w:style>
  <w:style w:type="paragraph" w:styleId="Heading7">
    <w:name w:val="heading 7"/>
    <w:basedOn w:val="Normal"/>
    <w:next w:val="Normal"/>
    <w:qFormat/>
    <w:rsid w:val="008A4AA7"/>
    <w:pPr>
      <w:tabs>
        <w:tab w:val="left" w:pos="-720"/>
      </w:tabs>
      <w:suppressAutoHyphens/>
      <w:outlineLvl w:val="6"/>
    </w:pPr>
  </w:style>
  <w:style w:type="paragraph" w:styleId="Heading8">
    <w:name w:val="heading 8"/>
    <w:basedOn w:val="Normal"/>
    <w:next w:val="Normal"/>
    <w:qFormat/>
    <w:rsid w:val="008A4AA7"/>
    <w:pPr>
      <w:tabs>
        <w:tab w:val="left" w:pos="-720"/>
      </w:tabs>
      <w:suppressAutoHyphens/>
      <w:outlineLvl w:val="7"/>
    </w:pPr>
  </w:style>
  <w:style w:type="paragraph" w:styleId="Heading9">
    <w:name w:val="heading 9"/>
    <w:basedOn w:val="Normal"/>
    <w:next w:val="Normal"/>
    <w:qFormat/>
    <w:rsid w:val="008A4AA7"/>
    <w:pPr>
      <w:tabs>
        <w:tab w:val="left" w:pos="-720"/>
      </w:tabs>
      <w:suppressAutoHyphens/>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8A4AA7"/>
  </w:style>
  <w:style w:type="paragraph" w:customStyle="1" w:styleId="ChapterNumber">
    <w:name w:val="ChapterNumber"/>
    <w:rsid w:val="008A4AA7"/>
    <w:pPr>
      <w:tabs>
        <w:tab w:val="left" w:pos="-720"/>
      </w:tabs>
      <w:suppressAutoHyphens/>
    </w:pPr>
    <w:rPr>
      <w:rFonts w:ascii="CG Times" w:hAnsi="CG Times"/>
      <w:sz w:val="22"/>
    </w:rPr>
  </w:style>
  <w:style w:type="paragraph" w:styleId="Footer">
    <w:name w:val="footer"/>
    <w:basedOn w:val="Normal"/>
    <w:semiHidden/>
    <w:rsid w:val="008A4AA7"/>
    <w:pPr>
      <w:tabs>
        <w:tab w:val="left" w:pos="360"/>
        <w:tab w:val="right" w:pos="9000"/>
      </w:tabs>
      <w:suppressAutoHyphens/>
    </w:pPr>
  </w:style>
  <w:style w:type="character" w:styleId="FootnoteReference">
    <w:name w:val="footnote reference"/>
    <w:basedOn w:val="DefaultParagraphFont"/>
    <w:semiHidden/>
    <w:rsid w:val="008A4AA7"/>
    <w:rPr>
      <w:rFonts w:ascii="CG Times" w:hAnsi="CG Times"/>
      <w:noProof w:val="0"/>
      <w:sz w:val="22"/>
      <w:vertAlign w:val="superscript"/>
      <w:lang w:val="en-US"/>
    </w:rPr>
  </w:style>
  <w:style w:type="paragraph" w:styleId="FootnoteText">
    <w:name w:val="footnote text"/>
    <w:basedOn w:val="Normal"/>
    <w:semiHidden/>
    <w:rsid w:val="008A4AA7"/>
    <w:pPr>
      <w:tabs>
        <w:tab w:val="left" w:pos="-720"/>
      </w:tabs>
      <w:suppressAutoHyphens/>
    </w:pPr>
    <w:rPr>
      <w:rFonts w:ascii="Times New Roman" w:hAnsi="Times New Roman"/>
      <w:sz w:val="20"/>
    </w:rPr>
  </w:style>
  <w:style w:type="paragraph" w:styleId="Header">
    <w:name w:val="header"/>
    <w:basedOn w:val="Normal"/>
    <w:semiHidden/>
    <w:rsid w:val="008A4AA7"/>
    <w:pPr>
      <w:tabs>
        <w:tab w:val="left" w:pos="360"/>
        <w:tab w:val="left" w:pos="7560"/>
        <w:tab w:val="left" w:pos="8280"/>
        <w:tab w:val="left" w:pos="9000"/>
      </w:tabs>
      <w:suppressAutoHyphens/>
    </w:pPr>
  </w:style>
  <w:style w:type="paragraph" w:styleId="NormalIndent">
    <w:name w:val="Normal Indent"/>
    <w:basedOn w:val="Normal"/>
    <w:semiHidden/>
    <w:rsid w:val="008A4AA7"/>
    <w:pPr>
      <w:tabs>
        <w:tab w:val="left" w:pos="-720"/>
      </w:tabs>
      <w:suppressAutoHyphens/>
    </w:pPr>
  </w:style>
  <w:style w:type="paragraph" w:customStyle="1" w:styleId="TextBox">
    <w:name w:val="Text Box"/>
    <w:rsid w:val="008A4AA7"/>
    <w:pPr>
      <w:keepNext/>
      <w:keepLines/>
      <w:tabs>
        <w:tab w:val="left" w:pos="-720"/>
      </w:tabs>
      <w:suppressAutoHyphens/>
      <w:jc w:val="both"/>
    </w:pPr>
    <w:rPr>
      <w:spacing w:val="-2"/>
      <w:sz w:val="22"/>
    </w:rPr>
  </w:style>
  <w:style w:type="paragraph" w:customStyle="1" w:styleId="TextBoxdots">
    <w:name w:val="Text Box (dots)"/>
    <w:rsid w:val="008A4AA7"/>
    <w:pPr>
      <w:keepNext/>
      <w:keepLines/>
      <w:tabs>
        <w:tab w:val="left" w:pos="-720"/>
      </w:tabs>
      <w:suppressAutoHyphens/>
      <w:jc w:val="both"/>
    </w:pPr>
    <w:rPr>
      <w:spacing w:val="-2"/>
      <w:sz w:val="22"/>
    </w:rPr>
  </w:style>
  <w:style w:type="paragraph" w:customStyle="1" w:styleId="TextBoxFramed">
    <w:name w:val="Text Box Framed"/>
    <w:rsid w:val="008A4AA7"/>
    <w:pPr>
      <w:keepNext/>
      <w:keepLines/>
      <w:tabs>
        <w:tab w:val="left" w:pos="-720"/>
      </w:tabs>
      <w:suppressAutoHyphens/>
    </w:pPr>
    <w:rPr>
      <w:sz w:val="22"/>
    </w:rPr>
  </w:style>
  <w:style w:type="paragraph" w:customStyle="1" w:styleId="TextBoxUnframed">
    <w:name w:val="Text Box Unframed"/>
    <w:rsid w:val="008A4AA7"/>
    <w:pPr>
      <w:keepNext/>
      <w:keepLines/>
      <w:tabs>
        <w:tab w:val="left" w:pos="-720"/>
      </w:tabs>
      <w:suppressAutoHyphens/>
    </w:pPr>
    <w:rPr>
      <w:sz w:val="22"/>
    </w:rPr>
  </w:style>
  <w:style w:type="paragraph" w:customStyle="1" w:styleId="TOC11">
    <w:name w:val="TOC 11"/>
    <w:rsid w:val="008A4AA7"/>
    <w:pPr>
      <w:tabs>
        <w:tab w:val="left" w:pos="360"/>
      </w:tabs>
      <w:suppressAutoHyphens/>
    </w:pPr>
    <w:rPr>
      <w:rFonts w:ascii="CG Times" w:hAnsi="CG Times"/>
      <w:smallCaps/>
      <w:sz w:val="22"/>
    </w:rPr>
  </w:style>
  <w:style w:type="paragraph" w:styleId="TOC2">
    <w:name w:val="toc 2"/>
    <w:basedOn w:val="Normal"/>
    <w:next w:val="Normal"/>
    <w:semiHidden/>
    <w:rsid w:val="008A4AA7"/>
    <w:pPr>
      <w:tabs>
        <w:tab w:val="left" w:leader="dot" w:pos="9000"/>
        <w:tab w:val="right" w:pos="9360"/>
      </w:tabs>
      <w:suppressAutoHyphens/>
      <w:ind w:left="1440" w:right="720" w:hanging="720"/>
    </w:pPr>
  </w:style>
  <w:style w:type="paragraph" w:styleId="TOC3">
    <w:name w:val="toc 3"/>
    <w:basedOn w:val="Normal"/>
    <w:next w:val="Normal"/>
    <w:semiHidden/>
    <w:rsid w:val="008A4AA7"/>
    <w:pPr>
      <w:tabs>
        <w:tab w:val="left" w:leader="dot" w:pos="9000"/>
        <w:tab w:val="right" w:pos="9360"/>
      </w:tabs>
      <w:suppressAutoHyphens/>
      <w:ind w:left="2160" w:right="720" w:hanging="720"/>
    </w:pPr>
  </w:style>
  <w:style w:type="paragraph" w:styleId="TOC4">
    <w:name w:val="toc 4"/>
    <w:basedOn w:val="Normal"/>
    <w:next w:val="Normal"/>
    <w:semiHidden/>
    <w:rsid w:val="008A4AA7"/>
    <w:pPr>
      <w:tabs>
        <w:tab w:val="left" w:leader="dot" w:pos="9000"/>
        <w:tab w:val="right" w:pos="9360"/>
      </w:tabs>
      <w:suppressAutoHyphens/>
      <w:ind w:left="2880" w:right="720" w:hanging="720"/>
    </w:pPr>
  </w:style>
  <w:style w:type="paragraph" w:styleId="TOC5">
    <w:name w:val="toc 5"/>
    <w:basedOn w:val="Normal"/>
    <w:next w:val="Normal"/>
    <w:semiHidden/>
    <w:rsid w:val="008A4AA7"/>
    <w:pPr>
      <w:tabs>
        <w:tab w:val="left" w:leader="dot" w:pos="9000"/>
        <w:tab w:val="right" w:pos="9360"/>
      </w:tabs>
      <w:suppressAutoHyphens/>
      <w:ind w:left="3600" w:right="720" w:hanging="720"/>
    </w:pPr>
  </w:style>
  <w:style w:type="paragraph" w:customStyle="1" w:styleId="BankNormal">
    <w:name w:val="BankNormal"/>
    <w:rsid w:val="008A4AA7"/>
    <w:pPr>
      <w:tabs>
        <w:tab w:val="left" w:pos="-720"/>
      </w:tabs>
      <w:suppressAutoHyphens/>
    </w:pPr>
    <w:rPr>
      <w:rFonts w:ascii="CG Times" w:hAnsi="CG Times"/>
      <w:sz w:val="22"/>
    </w:rPr>
  </w:style>
  <w:style w:type="paragraph" w:customStyle="1" w:styleId="Heading1a">
    <w:name w:val="Heading 1a"/>
    <w:rsid w:val="008A4AA7"/>
    <w:pPr>
      <w:keepNext/>
      <w:keepLines/>
      <w:tabs>
        <w:tab w:val="left" w:pos="-720"/>
      </w:tabs>
      <w:suppressAutoHyphens/>
      <w:jc w:val="center"/>
    </w:pPr>
    <w:rPr>
      <w:b/>
      <w:smallCaps/>
      <w:sz w:val="32"/>
    </w:rPr>
  </w:style>
  <w:style w:type="paragraph" w:styleId="TOC6">
    <w:name w:val="toc 6"/>
    <w:basedOn w:val="Normal"/>
    <w:next w:val="Normal"/>
    <w:semiHidden/>
    <w:rsid w:val="008A4AA7"/>
    <w:pPr>
      <w:tabs>
        <w:tab w:val="left" w:pos="9000"/>
        <w:tab w:val="right" w:pos="9360"/>
      </w:tabs>
      <w:suppressAutoHyphens/>
      <w:ind w:left="720" w:hanging="720"/>
    </w:pPr>
  </w:style>
  <w:style w:type="paragraph" w:styleId="TOC7">
    <w:name w:val="toc 7"/>
    <w:basedOn w:val="Normal"/>
    <w:next w:val="Normal"/>
    <w:semiHidden/>
    <w:rsid w:val="008A4AA7"/>
    <w:pPr>
      <w:suppressAutoHyphens/>
      <w:ind w:left="720" w:hanging="720"/>
    </w:pPr>
  </w:style>
  <w:style w:type="paragraph" w:styleId="TOC8">
    <w:name w:val="toc 8"/>
    <w:basedOn w:val="Normal"/>
    <w:next w:val="Normal"/>
    <w:semiHidden/>
    <w:rsid w:val="008A4AA7"/>
    <w:pPr>
      <w:tabs>
        <w:tab w:val="left" w:pos="9000"/>
        <w:tab w:val="right" w:pos="9360"/>
      </w:tabs>
      <w:suppressAutoHyphens/>
      <w:ind w:left="720" w:hanging="720"/>
    </w:pPr>
  </w:style>
  <w:style w:type="paragraph" w:styleId="TOC9">
    <w:name w:val="toc 9"/>
    <w:basedOn w:val="Normal"/>
    <w:next w:val="Normal"/>
    <w:semiHidden/>
    <w:rsid w:val="008A4AA7"/>
    <w:pPr>
      <w:tabs>
        <w:tab w:val="left" w:leader="dot" w:pos="9000"/>
        <w:tab w:val="right" w:pos="9360"/>
      </w:tabs>
      <w:suppressAutoHyphens/>
      <w:ind w:left="720" w:hanging="720"/>
    </w:pPr>
  </w:style>
  <w:style w:type="paragraph" w:styleId="EndnoteText">
    <w:name w:val="endnote text"/>
    <w:basedOn w:val="Normal"/>
    <w:semiHidden/>
    <w:rsid w:val="008A4AA7"/>
    <w:pPr>
      <w:tabs>
        <w:tab w:val="left" w:pos="-720"/>
      </w:tabs>
      <w:suppressAutoHyphens/>
    </w:pPr>
    <w:rPr>
      <w:rFonts w:ascii="Times New Roman" w:hAnsi="Times New Roman"/>
      <w:sz w:val="20"/>
    </w:rPr>
  </w:style>
  <w:style w:type="character" w:styleId="EndnoteReference">
    <w:name w:val="endnote reference"/>
    <w:basedOn w:val="DefaultParagraphFont"/>
    <w:semiHidden/>
    <w:rsid w:val="008A4AA7"/>
    <w:rPr>
      <w:rFonts w:ascii="CG Times" w:hAnsi="CG Times"/>
      <w:noProof w:val="0"/>
      <w:sz w:val="22"/>
      <w:vertAlign w:val="superscript"/>
      <w:lang w:val="en-US"/>
    </w:rPr>
  </w:style>
  <w:style w:type="paragraph" w:styleId="TOC1">
    <w:name w:val="toc 1"/>
    <w:basedOn w:val="Normal"/>
    <w:next w:val="Normal"/>
    <w:semiHidden/>
    <w:rsid w:val="008A4AA7"/>
    <w:pPr>
      <w:tabs>
        <w:tab w:val="left" w:leader="dot" w:pos="9000"/>
        <w:tab w:val="right" w:pos="9360"/>
      </w:tabs>
      <w:suppressAutoHyphens/>
      <w:spacing w:before="480"/>
      <w:ind w:left="720" w:right="720" w:hanging="720"/>
    </w:pPr>
  </w:style>
  <w:style w:type="paragraph" w:styleId="Index1">
    <w:name w:val="index 1"/>
    <w:basedOn w:val="Normal"/>
    <w:next w:val="Normal"/>
    <w:semiHidden/>
    <w:rsid w:val="008A4AA7"/>
    <w:pPr>
      <w:tabs>
        <w:tab w:val="left" w:leader="dot" w:pos="9000"/>
        <w:tab w:val="right" w:pos="9360"/>
      </w:tabs>
      <w:suppressAutoHyphens/>
      <w:ind w:left="1440" w:right="720" w:hanging="1440"/>
    </w:pPr>
  </w:style>
  <w:style w:type="paragraph" w:styleId="Index2">
    <w:name w:val="index 2"/>
    <w:basedOn w:val="Normal"/>
    <w:next w:val="Normal"/>
    <w:semiHidden/>
    <w:rsid w:val="008A4AA7"/>
    <w:pPr>
      <w:tabs>
        <w:tab w:val="left" w:leader="dot" w:pos="9000"/>
        <w:tab w:val="right" w:pos="9360"/>
      </w:tabs>
      <w:suppressAutoHyphens/>
      <w:ind w:left="1440" w:right="720" w:hanging="720"/>
    </w:pPr>
  </w:style>
  <w:style w:type="paragraph" w:styleId="TOAHeading">
    <w:name w:val="toa heading"/>
    <w:basedOn w:val="Normal"/>
    <w:next w:val="Normal"/>
    <w:semiHidden/>
    <w:rsid w:val="008A4AA7"/>
    <w:pPr>
      <w:tabs>
        <w:tab w:val="left" w:pos="9000"/>
        <w:tab w:val="right" w:pos="9360"/>
      </w:tabs>
      <w:suppressAutoHyphens/>
    </w:pPr>
  </w:style>
  <w:style w:type="paragraph" w:styleId="Caption">
    <w:name w:val="caption"/>
    <w:basedOn w:val="Normal"/>
    <w:next w:val="Normal"/>
    <w:qFormat/>
    <w:rsid w:val="008A4AA7"/>
    <w:rPr>
      <w:sz w:val="24"/>
    </w:rPr>
  </w:style>
  <w:style w:type="character" w:customStyle="1" w:styleId="EquationCaption">
    <w:name w:val="_Equation Caption"/>
    <w:rsid w:val="008A4AA7"/>
  </w:style>
  <w:style w:type="paragraph" w:styleId="BodyText">
    <w:name w:val="Body Text"/>
    <w:basedOn w:val="Normal"/>
    <w:semiHidden/>
    <w:rsid w:val="008A4AA7"/>
    <w:pPr>
      <w:suppressAutoHyphens/>
    </w:pPr>
    <w:rPr>
      <w:spacing w:val="-2"/>
      <w:sz w:val="24"/>
    </w:rPr>
  </w:style>
  <w:style w:type="character" w:styleId="Hyperlink">
    <w:name w:val="Hyperlink"/>
    <w:basedOn w:val="DefaultParagraphFont"/>
    <w:semiHidden/>
    <w:rsid w:val="008A4AA7"/>
    <w:rPr>
      <w:color w:val="0000FF"/>
      <w:u w:val="single"/>
    </w:rPr>
  </w:style>
  <w:style w:type="character" w:styleId="CommentReference">
    <w:name w:val="annotation reference"/>
    <w:basedOn w:val="DefaultParagraphFont"/>
    <w:uiPriority w:val="99"/>
    <w:semiHidden/>
    <w:unhideWhenUsed/>
    <w:rsid w:val="00E07E32"/>
    <w:rPr>
      <w:sz w:val="16"/>
      <w:szCs w:val="16"/>
    </w:rPr>
  </w:style>
  <w:style w:type="paragraph" w:styleId="CommentText">
    <w:name w:val="annotation text"/>
    <w:basedOn w:val="Normal"/>
    <w:link w:val="CommentTextChar"/>
    <w:uiPriority w:val="99"/>
    <w:semiHidden/>
    <w:unhideWhenUsed/>
    <w:rsid w:val="00E07E32"/>
    <w:rPr>
      <w:sz w:val="20"/>
    </w:rPr>
  </w:style>
  <w:style w:type="character" w:customStyle="1" w:styleId="CommentTextChar">
    <w:name w:val="Comment Text Char"/>
    <w:basedOn w:val="DefaultParagraphFont"/>
    <w:link w:val="CommentText"/>
    <w:uiPriority w:val="99"/>
    <w:semiHidden/>
    <w:rsid w:val="00E07E32"/>
    <w:rPr>
      <w:rFonts w:ascii="CG Times" w:hAnsi="CG Times"/>
    </w:rPr>
  </w:style>
  <w:style w:type="paragraph" w:styleId="CommentSubject">
    <w:name w:val="annotation subject"/>
    <w:basedOn w:val="CommentText"/>
    <w:next w:val="CommentText"/>
    <w:link w:val="CommentSubjectChar"/>
    <w:uiPriority w:val="99"/>
    <w:semiHidden/>
    <w:unhideWhenUsed/>
    <w:rsid w:val="00E07E32"/>
    <w:rPr>
      <w:b/>
      <w:bCs/>
    </w:rPr>
  </w:style>
  <w:style w:type="character" w:customStyle="1" w:styleId="CommentSubjectChar">
    <w:name w:val="Comment Subject Char"/>
    <w:basedOn w:val="CommentTextChar"/>
    <w:link w:val="CommentSubject"/>
    <w:uiPriority w:val="99"/>
    <w:semiHidden/>
    <w:rsid w:val="00E07E32"/>
    <w:rPr>
      <w:rFonts w:ascii="CG Times" w:hAnsi="CG Times"/>
      <w:b/>
      <w:bCs/>
    </w:rPr>
  </w:style>
  <w:style w:type="paragraph" w:styleId="BalloonText">
    <w:name w:val="Balloon Text"/>
    <w:basedOn w:val="Normal"/>
    <w:link w:val="BalloonTextChar"/>
    <w:uiPriority w:val="99"/>
    <w:semiHidden/>
    <w:unhideWhenUsed/>
    <w:rsid w:val="00E07E32"/>
    <w:rPr>
      <w:rFonts w:ascii="Tahoma" w:hAnsi="Tahoma" w:cs="Tahoma"/>
      <w:sz w:val="16"/>
      <w:szCs w:val="16"/>
    </w:rPr>
  </w:style>
  <w:style w:type="character" w:customStyle="1" w:styleId="BalloonTextChar">
    <w:name w:val="Balloon Text Char"/>
    <w:basedOn w:val="DefaultParagraphFont"/>
    <w:link w:val="BalloonText"/>
    <w:uiPriority w:val="99"/>
    <w:semiHidden/>
    <w:rsid w:val="00E07E32"/>
    <w:rPr>
      <w:rFonts w:ascii="Tahoma" w:hAnsi="Tahoma" w:cs="Tahoma"/>
      <w:sz w:val="16"/>
      <w:szCs w:val="16"/>
    </w:rPr>
  </w:style>
  <w:style w:type="character" w:styleId="FollowedHyperlink">
    <w:name w:val="FollowedHyperlink"/>
    <w:basedOn w:val="DefaultParagraphFont"/>
    <w:uiPriority w:val="99"/>
    <w:semiHidden/>
    <w:unhideWhenUsed/>
    <w:rsid w:val="00DA15DD"/>
    <w:rPr>
      <w:color w:val="800080" w:themeColor="followedHyperlink"/>
      <w:u w:val="single"/>
    </w:rPr>
  </w:style>
  <w:style w:type="paragraph" w:styleId="Subtitle">
    <w:name w:val="Subtitle"/>
    <w:basedOn w:val="Normal"/>
    <w:next w:val="Normal"/>
    <w:link w:val="SubtitleChar"/>
    <w:qFormat/>
    <w:rsid w:val="00262CCC"/>
    <w:pPr>
      <w:numPr>
        <w:ilvl w:val="1"/>
      </w:numPr>
      <w:spacing w:after="180" w:line="274" w:lineRule="auto"/>
    </w:pPr>
    <w:rPr>
      <w:rFonts w:asciiTheme="minorHAnsi" w:eastAsiaTheme="majorEastAsia" w:hAnsiTheme="minorHAnsi" w:cstheme="majorBidi"/>
      <w:iCs/>
      <w:color w:val="1F497D" w:themeColor="text2"/>
      <w:sz w:val="40"/>
      <w:szCs w:val="24"/>
      <w:lang w:bidi="km-KH"/>
    </w:rPr>
  </w:style>
  <w:style w:type="character" w:customStyle="1" w:styleId="SubtitleChar">
    <w:name w:val="Subtitle Char"/>
    <w:basedOn w:val="DefaultParagraphFont"/>
    <w:link w:val="Subtitle"/>
    <w:rsid w:val="00262CCC"/>
    <w:rPr>
      <w:rFonts w:asciiTheme="minorHAnsi" w:eastAsiaTheme="majorEastAsia" w:hAnsiTheme="minorHAnsi" w:cstheme="majorBidi"/>
      <w:iCs/>
      <w:color w:val="1F497D" w:themeColor="text2"/>
      <w:sz w:val="40"/>
      <w:szCs w:val="24"/>
      <w:lang w:bidi="km-KH"/>
    </w:rPr>
  </w:style>
  <w:style w:type="paragraph" w:styleId="ListParagraph">
    <w:name w:val="List Paragraph"/>
    <w:aliases w:val="List Paragraph (numbered (a)),Use Case List Paragraph,Numbered List Paragraph,List Bullet Mary,Bullet paras,Heading 1.1,Bullets,ANNEX,List Paragraph1,List Paragraph2,List Paragraph Char Char Char,Main numbered paragraph,References,Liste 1"/>
    <w:basedOn w:val="BodyText"/>
    <w:link w:val="ListParagraphChar"/>
    <w:uiPriority w:val="1"/>
    <w:qFormat/>
    <w:rsid w:val="009C760F"/>
    <w:pPr>
      <w:widowControl w:val="0"/>
      <w:numPr>
        <w:numId w:val="1"/>
      </w:numPr>
      <w:suppressAutoHyphens w:val="0"/>
      <w:spacing w:after="120"/>
      <w:contextualSpacing/>
      <w:jc w:val="both"/>
    </w:pPr>
    <w:rPr>
      <w:rFonts w:ascii="Times New Roman" w:hAnsi="Times New Roman" w:cstheme="minorBidi"/>
      <w:spacing w:val="0"/>
      <w:sz w:val="22"/>
      <w:szCs w:val="24"/>
    </w:rPr>
  </w:style>
  <w:style w:type="character" w:customStyle="1" w:styleId="ListParagraphChar">
    <w:name w:val="List Paragraph Char"/>
    <w:aliases w:val="List Paragraph (numbered (a)) Char,Use Case List Paragraph Char,Numbered List Paragraph Char,List Bullet Mary Char,Bullet paras Char,Heading 1.1 Char,Bullets Char,ANNEX Char,List Paragraph1 Char,List Paragraph2 Char,References Char"/>
    <w:link w:val="ListParagraph"/>
    <w:uiPriority w:val="1"/>
    <w:qFormat/>
    <w:locked/>
    <w:rsid w:val="009C760F"/>
    <w:rPr>
      <w:rFonts w:cstheme="minorBidi"/>
      <w:sz w:val="22"/>
      <w:szCs w:val="24"/>
    </w:rPr>
  </w:style>
  <w:style w:type="character" w:styleId="UnresolvedMention">
    <w:name w:val="Unresolved Mention"/>
    <w:basedOn w:val="DefaultParagraphFont"/>
    <w:uiPriority w:val="99"/>
    <w:semiHidden/>
    <w:unhideWhenUsed/>
    <w:rsid w:val="003D77ED"/>
    <w:rPr>
      <w:color w:val="605E5C"/>
      <w:shd w:val="clear" w:color="auto" w:fill="E1DFDD"/>
    </w:rPr>
  </w:style>
  <w:style w:type="paragraph" w:customStyle="1" w:styleId="LEABodyParagraph">
    <w:name w:val="LEA Body Paragraph"/>
    <w:basedOn w:val="Normal"/>
    <w:link w:val="LEABodyParagraphChar"/>
    <w:qFormat/>
    <w:rsid w:val="008B1BC1"/>
    <w:pPr>
      <w:spacing w:before="120" w:after="120" w:line="240" w:lineRule="atLeast"/>
      <w:jc w:val="both"/>
    </w:pPr>
    <w:rPr>
      <w:rFonts w:ascii="Calibri" w:eastAsia="Cambria" w:hAnsi="Calibri"/>
      <w:szCs w:val="22"/>
    </w:rPr>
  </w:style>
  <w:style w:type="character" w:customStyle="1" w:styleId="LEABodyParagraphChar">
    <w:name w:val="LEA Body Paragraph Char"/>
    <w:link w:val="LEABodyParagraph"/>
    <w:rsid w:val="008B1BC1"/>
    <w:rPr>
      <w:rFonts w:ascii="Calibri" w:eastAsia="Cambria"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072695">
      <w:bodyDiv w:val="1"/>
      <w:marLeft w:val="0"/>
      <w:marRight w:val="0"/>
      <w:marTop w:val="0"/>
      <w:marBottom w:val="0"/>
      <w:divBdr>
        <w:top w:val="none" w:sz="0" w:space="0" w:color="auto"/>
        <w:left w:val="none" w:sz="0" w:space="0" w:color="auto"/>
        <w:bottom w:val="none" w:sz="0" w:space="0" w:color="auto"/>
        <w:right w:val="none" w:sz="0" w:space="0" w:color="auto"/>
      </w:divBdr>
    </w:div>
    <w:div w:id="887645055">
      <w:bodyDiv w:val="1"/>
      <w:marLeft w:val="0"/>
      <w:marRight w:val="0"/>
      <w:marTop w:val="0"/>
      <w:marBottom w:val="0"/>
      <w:divBdr>
        <w:top w:val="none" w:sz="0" w:space="0" w:color="auto"/>
        <w:left w:val="none" w:sz="0" w:space="0" w:color="auto"/>
        <w:bottom w:val="none" w:sz="0" w:space="0" w:color="auto"/>
        <w:right w:val="none" w:sz="0" w:space="0" w:color="auto"/>
      </w:divBdr>
    </w:div>
    <w:div w:id="1511329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inkimkhem@gmail.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ung_ponnaka@yahoo.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hreaypom@gmail.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F2FC341-81FF-4153-A051-05BD22548D05}">
  <we:reference id="wa200000368" version="1.0.0.0" store="en-US" storeType="OMEX"/>
  <we:alternateReferences>
    <we:reference id="WA200000368" version="1.0.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B2BEF5EB945434B901E9C40CD90A33A" ma:contentTypeVersion="13" ma:contentTypeDescription="Create a new document." ma:contentTypeScope="" ma:versionID="049eea503cea046d0a5e7089fc354b72">
  <xsd:schema xmlns:xsd="http://www.w3.org/2001/XMLSchema" xmlns:xs="http://www.w3.org/2001/XMLSchema" xmlns:p="http://schemas.microsoft.com/office/2006/metadata/properties" xmlns:ns2="8a60242f-8d43-4761-85f1-c388b4fb00cd" xmlns:ns3="cc1993b6-ad91-4b3f-8c79-bf6a965aa49a" targetNamespace="http://schemas.microsoft.com/office/2006/metadata/properties" ma:root="true" ma:fieldsID="8a04a9dfac3aacc31d16625f50b58aec" ns2:_="" ns3:_="">
    <xsd:import namespace="8a60242f-8d43-4761-85f1-c388b4fb00cd"/>
    <xsd:import namespace="cc1993b6-ad91-4b3f-8c79-bf6a965aa4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60242f-8d43-4761-85f1-c388b4fb00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c1993b6-ad91-4b3f-8c79-bf6a965aa49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8C9B9-8022-4A1B-A1E9-22BC3881A5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8760BBA-F487-4B08-AAA5-344646978E32}">
  <ds:schemaRefs>
    <ds:schemaRef ds:uri="http://schemas.microsoft.com/sharepoint/v3/contenttype/forms"/>
  </ds:schemaRefs>
</ds:datastoreItem>
</file>

<file path=customXml/itemProps3.xml><?xml version="1.0" encoding="utf-8"?>
<ds:datastoreItem xmlns:ds="http://schemas.openxmlformats.org/officeDocument/2006/customXml" ds:itemID="{B56BE59C-A836-45C5-AA17-6EC3467BD7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60242f-8d43-4761-85f1-c388b4fb00cd"/>
    <ds:schemaRef ds:uri="cc1993b6-ad91-4b3f-8c79-bf6a965aa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985344-2DEF-2542-9F4A-9ACA785D9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2</Pages>
  <Words>800</Words>
  <Characters>4564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SAMPLE FORMAT FOR INDIVIDUAL PROCUREMENT NOTICE</vt:lpstr>
    </vt:vector>
  </TitlesOfParts>
  <Company>The World Bank</Company>
  <LinksUpToDate>false</LinksUpToDate>
  <CharactersWithSpaces>5354</CharactersWithSpaces>
  <SharedDoc>false</SharedDoc>
  <HLinks>
    <vt:vector size="12" baseType="variant">
      <vt:variant>
        <vt:i4>6357091</vt:i4>
      </vt:variant>
      <vt:variant>
        <vt:i4>3</vt:i4>
      </vt:variant>
      <vt:variant>
        <vt:i4>0</vt:i4>
      </vt:variant>
      <vt:variant>
        <vt:i4>5</vt:i4>
      </vt:variant>
      <vt:variant>
        <vt:lpwstr>http://www.worldbank.org/html/opr/consult/contents.html</vt:lpwstr>
      </vt:variant>
      <vt:variant>
        <vt:lpwstr/>
      </vt:variant>
      <vt:variant>
        <vt:i4>6357091</vt:i4>
      </vt:variant>
      <vt:variant>
        <vt:i4>0</vt:i4>
      </vt:variant>
      <vt:variant>
        <vt:i4>0</vt:i4>
      </vt:variant>
      <vt:variant>
        <vt:i4>5</vt:i4>
      </vt:variant>
      <vt:variant>
        <vt:lpwstr>http://www.worldbank.org/html/opr/consult/contents.html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FORMAT FOR INDIVIDUAL PROCUREMENT NOTICE</dc:title>
  <dc:creator>OPRPGEMER</dc:creator>
  <cp:lastModifiedBy>Khemrin Kim</cp:lastModifiedBy>
  <cp:revision>247</cp:revision>
  <cp:lastPrinted>2017-08-01T14:35:00Z</cp:lastPrinted>
  <dcterms:created xsi:type="dcterms:W3CDTF">2021-08-11T02:48:00Z</dcterms:created>
  <dcterms:modified xsi:type="dcterms:W3CDTF">2021-12-14T03:33:00Z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41c926-a14a-41de-ac3f-1745125a8630_Enabled">
    <vt:lpwstr>true</vt:lpwstr>
  </property>
  <property fmtid="{D5CDD505-2E9C-101B-9397-08002B2CF9AE}" pid="3" name="MSIP_Label_2b41c926-a14a-41de-ac3f-1745125a8630_SetDate">
    <vt:lpwstr>2019-12-04T04:27:33Z</vt:lpwstr>
  </property>
  <property fmtid="{D5CDD505-2E9C-101B-9397-08002B2CF9AE}" pid="4" name="MSIP_Label_2b41c926-a14a-41de-ac3f-1745125a8630_Method">
    <vt:lpwstr>Standard</vt:lpwstr>
  </property>
  <property fmtid="{D5CDD505-2E9C-101B-9397-08002B2CF9AE}" pid="5" name="MSIP_Label_2b41c926-a14a-41de-ac3f-1745125a8630_Name">
    <vt:lpwstr>OFFICIAL USE ONLY</vt:lpwstr>
  </property>
  <property fmtid="{D5CDD505-2E9C-101B-9397-08002B2CF9AE}" pid="6" name="MSIP_Label_2b41c926-a14a-41de-ac3f-1745125a8630_SiteId">
    <vt:lpwstr>31ea652b-27c2-4f52-9f81-91ce42d48e6f</vt:lpwstr>
  </property>
  <property fmtid="{D5CDD505-2E9C-101B-9397-08002B2CF9AE}" pid="7" name="MSIP_Label_2b41c926-a14a-41de-ac3f-1745125a8630_ActionId">
    <vt:lpwstr>d5542d21-0586-4cb1-9323-000029df4af2</vt:lpwstr>
  </property>
  <property fmtid="{D5CDD505-2E9C-101B-9397-08002B2CF9AE}" pid="8" name="MSIP_Label_2b41c926-a14a-41de-ac3f-1745125a8630_ContentBits">
    <vt:lpwstr>1</vt:lpwstr>
  </property>
  <property fmtid="{D5CDD505-2E9C-101B-9397-08002B2CF9AE}" pid="9" name="ContentTypeId">
    <vt:lpwstr>0x010100AB2BEF5EB945434B901E9C40CD90A33A</vt:lpwstr>
  </property>
</Properties>
</file>